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0B" w:rsidRDefault="00744D0B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firstLine="0"/>
      </w:pPr>
    </w:p>
    <w:p w:rsidR="00744D0B" w:rsidRDefault="00744D0B">
      <w:pPr>
        <w:pStyle w:val="normal"/>
        <w:spacing w:after="0" w:line="240" w:lineRule="auto"/>
        <w:ind w:firstLine="0"/>
        <w:jc w:val="center"/>
        <w:rPr>
          <w:rFonts w:ascii="Roboto" w:eastAsia="Roboto" w:hAnsi="Roboto" w:cs="Roboto"/>
          <w:b/>
          <w:bCs/>
          <w:color w:val="355216"/>
          <w:sz w:val="48"/>
          <w:szCs w:val="48"/>
        </w:rPr>
      </w:pPr>
    </w:p>
    <w:p w:rsidR="00744D0B" w:rsidRDefault="00776EE0">
      <w:pPr>
        <w:pStyle w:val="normal"/>
        <w:pBdr>
          <w:top w:val="single" w:sz="18" w:space="6" w:color="B3A16E"/>
          <w:left w:val="single" w:sz="18" w:space="6" w:color="B3A16E"/>
          <w:bottom w:val="single" w:sz="18" w:space="6" w:color="B3A16E"/>
          <w:right w:val="single" w:sz="18" w:space="6" w:color="B3A16E"/>
        </w:pBdr>
        <w:spacing w:after="0"/>
        <w:ind w:firstLine="0"/>
        <w:jc w:val="center"/>
        <w:rPr>
          <w:rFonts w:ascii="Roboto" w:eastAsia="Roboto" w:hAnsi="Roboto" w:cs="Roboto"/>
          <w:b/>
          <w:bCs/>
          <w:color w:val="355216"/>
          <w:sz w:val="48"/>
          <w:szCs w:val="48"/>
        </w:rPr>
      </w:pPr>
      <w:r>
        <w:rPr>
          <w:rFonts w:ascii="Roboto" w:eastAsia="Roboto" w:hAnsi="Roboto" w:cs="Roboto"/>
          <w:b/>
          <w:bCs/>
          <w:color w:val="B3A16E"/>
          <w:sz w:val="40"/>
          <w:szCs w:val="40"/>
        </w:rPr>
        <w:t xml:space="preserve">Palma di </w:t>
      </w:r>
      <w:proofErr w:type="spellStart"/>
      <w:r>
        <w:rPr>
          <w:rFonts w:ascii="Roboto" w:eastAsia="Roboto" w:hAnsi="Roboto" w:cs="Roboto"/>
          <w:b/>
          <w:bCs/>
          <w:color w:val="B3A16E"/>
          <w:sz w:val="40"/>
          <w:szCs w:val="40"/>
        </w:rPr>
        <w:t>Majorca</w:t>
      </w:r>
      <w:proofErr w:type="spellEnd"/>
      <w:r>
        <w:rPr>
          <w:rFonts w:ascii="Roboto" w:eastAsia="Roboto" w:hAnsi="Roboto" w:cs="Roboto"/>
          <w:b/>
          <w:bCs/>
          <w:color w:val="B3A16E"/>
          <w:sz w:val="40"/>
          <w:szCs w:val="40"/>
        </w:rPr>
        <w:t xml:space="preserve"> e Joan </w:t>
      </w:r>
      <w:proofErr w:type="spellStart"/>
      <w:r>
        <w:rPr>
          <w:rFonts w:ascii="Roboto" w:eastAsia="Roboto" w:hAnsi="Roboto" w:cs="Roboto"/>
          <w:b/>
          <w:bCs/>
          <w:color w:val="B3A16E"/>
          <w:sz w:val="40"/>
          <w:szCs w:val="40"/>
        </w:rPr>
        <w:t>Miro’</w:t>
      </w:r>
      <w:proofErr w:type="spellEnd"/>
    </w:p>
    <w:p w:rsidR="00744D0B" w:rsidRDefault="008F355A">
      <w:pPr>
        <w:pStyle w:val="normal"/>
        <w:pBdr>
          <w:top w:val="single" w:sz="8" w:space="6" w:color="999999"/>
          <w:left w:val="single" w:sz="8" w:space="6" w:color="999999"/>
          <w:bottom w:val="single" w:sz="8" w:space="6" w:color="999999"/>
          <w:right w:val="single" w:sz="8" w:space="6" w:color="999999"/>
        </w:pBdr>
        <w:jc w:val="center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VIAGGIO </w:t>
      </w:r>
      <w:proofErr w:type="spellStart"/>
      <w:r>
        <w:rPr>
          <w:rFonts w:ascii="Roboto" w:eastAsia="Roboto" w:hAnsi="Roboto" w:cs="Roboto"/>
          <w:b/>
          <w:bCs/>
        </w:rPr>
        <w:t>DI</w:t>
      </w:r>
      <w:proofErr w:type="spellEnd"/>
      <w:r>
        <w:rPr>
          <w:rFonts w:ascii="Roboto" w:eastAsia="Roboto" w:hAnsi="Roboto" w:cs="Roboto"/>
          <w:b/>
          <w:bCs/>
        </w:rPr>
        <w:t xml:space="preserve"> GRUPPO </w:t>
      </w:r>
    </w:p>
    <w:p w:rsidR="00744D0B" w:rsidRDefault="008F355A">
      <w:pPr>
        <w:pStyle w:val="normal"/>
        <w:pBdr>
          <w:top w:val="single" w:sz="8" w:space="6" w:color="999999"/>
          <w:left w:val="single" w:sz="8" w:space="6" w:color="999999"/>
          <w:bottom w:val="single" w:sz="8" w:space="6" w:color="999999"/>
          <w:right w:val="single" w:sz="8" w:space="6" w:color="999999"/>
        </w:pBdr>
        <w:jc w:val="center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Dal </w:t>
      </w:r>
      <w:r w:rsidR="00776EE0">
        <w:rPr>
          <w:rFonts w:ascii="Roboto" w:eastAsia="Roboto" w:hAnsi="Roboto" w:cs="Roboto"/>
          <w:b/>
          <w:bCs/>
        </w:rPr>
        <w:t>29 OTTOBRE  all’ 1 NOVE</w:t>
      </w:r>
      <w:r>
        <w:rPr>
          <w:rFonts w:ascii="Roboto" w:eastAsia="Roboto" w:hAnsi="Roboto" w:cs="Roboto"/>
          <w:b/>
          <w:bCs/>
        </w:rPr>
        <w:t>MBRE 2026</w:t>
      </w:r>
    </w:p>
    <w:p w:rsidR="00744D0B" w:rsidRDefault="00776EE0">
      <w:pPr>
        <w:pStyle w:val="normal"/>
        <w:pBdr>
          <w:top w:val="single" w:sz="8" w:space="6" w:color="999999"/>
          <w:left w:val="single" w:sz="8" w:space="6" w:color="999999"/>
          <w:bottom w:val="single" w:sz="8" w:space="6" w:color="999999"/>
          <w:right w:val="single" w:sz="8" w:space="6" w:color="999999"/>
        </w:pBdr>
        <w:jc w:val="center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>4</w:t>
      </w:r>
      <w:r w:rsidR="00B763C5">
        <w:rPr>
          <w:rFonts w:ascii="Roboto" w:eastAsia="Roboto" w:hAnsi="Roboto" w:cs="Roboto"/>
          <w:b/>
          <w:bCs/>
        </w:rPr>
        <w:t xml:space="preserve"> </w:t>
      </w:r>
      <w:r w:rsidR="00D51795">
        <w:rPr>
          <w:rFonts w:ascii="Roboto" w:eastAsia="Roboto" w:hAnsi="Roboto" w:cs="Roboto"/>
          <w:b/>
          <w:bCs/>
        </w:rPr>
        <w:t xml:space="preserve">GIORNI/ </w:t>
      </w:r>
      <w:r>
        <w:rPr>
          <w:rFonts w:ascii="Roboto" w:eastAsia="Roboto" w:hAnsi="Roboto" w:cs="Roboto"/>
          <w:b/>
          <w:bCs/>
        </w:rPr>
        <w:t>3</w:t>
      </w:r>
      <w:r w:rsidR="00B763C5">
        <w:rPr>
          <w:rFonts w:ascii="Roboto" w:eastAsia="Roboto" w:hAnsi="Roboto" w:cs="Roboto"/>
          <w:b/>
          <w:bCs/>
        </w:rPr>
        <w:t xml:space="preserve"> </w:t>
      </w:r>
      <w:r w:rsidR="00D51795">
        <w:rPr>
          <w:rFonts w:ascii="Roboto" w:eastAsia="Roboto" w:hAnsi="Roboto" w:cs="Roboto"/>
          <w:b/>
          <w:bCs/>
        </w:rPr>
        <w:t>NOTTI</w:t>
      </w:r>
    </w:p>
    <w:p w:rsidR="00744D0B" w:rsidRDefault="008F355A">
      <w:pPr>
        <w:pStyle w:val="normal"/>
        <w:pBdr>
          <w:top w:val="single" w:sz="8" w:space="6" w:color="999999"/>
          <w:left w:val="single" w:sz="8" w:space="6" w:color="999999"/>
          <w:bottom w:val="single" w:sz="8" w:space="6" w:color="999999"/>
          <w:right w:val="single" w:sz="8" w:space="6" w:color="999999"/>
        </w:pBdr>
        <w:jc w:val="center"/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 xml:space="preserve">VIAGGIO VOLO DA </w:t>
      </w:r>
      <w:r w:rsidR="00776EE0">
        <w:rPr>
          <w:rFonts w:ascii="Roboto" w:eastAsia="Roboto" w:hAnsi="Roboto" w:cs="Roboto"/>
          <w:b/>
          <w:bCs/>
        </w:rPr>
        <w:t>BOLOGNA</w:t>
      </w:r>
    </w:p>
    <w:p w:rsidR="008F355A" w:rsidRDefault="00B763C5">
      <w:pPr>
        <w:pStyle w:val="normal"/>
        <w:spacing w:line="240" w:lineRule="auto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DESCRIZIONE VIAGGIO</w:t>
      </w:r>
    </w:p>
    <w:p w:rsidR="00776EE0" w:rsidRPr="00EF3308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63" w:line="240" w:lineRule="auto"/>
        <w:jc w:val="both"/>
        <w:rPr>
          <w:rFonts w:asciiTheme="majorHAnsi" w:hAnsiTheme="majorHAnsi" w:cstheme="majorHAnsi"/>
          <w:color w:val="000000" w:themeColor="text1"/>
        </w:rPr>
      </w:pPr>
      <w:r w:rsidRPr="00EF3308">
        <w:rPr>
          <w:rFonts w:asciiTheme="majorHAnsi" w:hAnsiTheme="majorHAnsi" w:cstheme="majorHAnsi"/>
          <w:noProof/>
          <w:color w:val="000000" w:themeColor="text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3623310</wp:posOffset>
            </wp:positionH>
            <wp:positionV relativeFrom="paragraph">
              <wp:posOffset>267970</wp:posOffset>
            </wp:positionV>
            <wp:extent cx="2514600" cy="1504950"/>
            <wp:effectExtent l="19050" t="0" r="0" b="0"/>
            <wp:wrapTight wrapText="bothSides">
              <wp:wrapPolygon edited="0">
                <wp:start x="-164" y="0"/>
                <wp:lineTo x="-164" y="21327"/>
                <wp:lineTo x="21600" y="21327"/>
                <wp:lineTo x="21600" y="0"/>
                <wp:lineTo x="-164" y="0"/>
              </wp:wrapPolygon>
            </wp:wrapTight>
            <wp:docPr id="1161741152" name="Immagine 4" descr="Biglietto d'ingresso alla Cattedrale di Palma (2026) - Palma di Maiorca -  con recensio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iglietto d'ingresso alla Cattedrale di Palma (2026) - Palma di Maiorca -  con recension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3308">
        <w:rPr>
          <w:rFonts w:asciiTheme="majorHAnsi" w:eastAsia="Cambria" w:hAnsiTheme="majorHAnsi" w:cstheme="majorHAnsi"/>
          <w:b/>
          <w:color w:val="000000" w:themeColor="text1"/>
          <w:u w:val="single"/>
        </w:rPr>
        <w:t xml:space="preserve">1 giorno- giovedì 29 ottobre BOLOGNA-PALMA </w:t>
      </w:r>
      <w:proofErr w:type="spellStart"/>
      <w:r w:rsidRPr="00EF3308">
        <w:rPr>
          <w:rFonts w:asciiTheme="majorHAnsi" w:eastAsia="Cambria" w:hAnsiTheme="majorHAnsi" w:cstheme="majorHAnsi"/>
          <w:b/>
          <w:color w:val="000000" w:themeColor="text1"/>
          <w:u w:val="single"/>
        </w:rPr>
        <w:t>DI</w:t>
      </w:r>
      <w:proofErr w:type="spellEnd"/>
      <w:r w:rsidRPr="00EF3308">
        <w:rPr>
          <w:rFonts w:asciiTheme="majorHAnsi" w:eastAsia="Cambria" w:hAnsiTheme="majorHAnsi" w:cstheme="majorHAnsi"/>
          <w:b/>
          <w:color w:val="000000" w:themeColor="text1"/>
          <w:u w:val="single"/>
        </w:rPr>
        <w:t xml:space="preserve"> MAIORCA</w:t>
      </w:r>
      <w:r w:rsidRPr="00EF3308">
        <w:rPr>
          <w:rFonts w:asciiTheme="majorHAnsi" w:eastAsia="Cambria" w:hAnsiTheme="majorHAnsi" w:cstheme="majorHAnsi"/>
          <w:b/>
          <w:color w:val="000000" w:themeColor="text1"/>
        </w:rPr>
        <w:t xml:space="preserve"> </w:t>
      </w:r>
    </w:p>
    <w:p w:rsidR="00776EE0" w:rsidRPr="00EF3308" w:rsidRDefault="00776EE0" w:rsidP="00776EE0">
      <w:pPr>
        <w:pStyle w:val="NormaleWeb"/>
        <w:shd w:val="clear" w:color="auto" w:fill="FFFFFF"/>
        <w:spacing w:after="180"/>
        <w:jc w:val="both"/>
        <w:rPr>
          <w:rFonts w:asciiTheme="majorHAnsi" w:eastAsia="Cambria" w:hAnsiTheme="majorHAnsi" w:cstheme="majorHAnsi"/>
          <w:color w:val="000000" w:themeColor="text1"/>
          <w:sz w:val="22"/>
          <w:szCs w:val="22"/>
        </w:rPr>
      </w:pP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Incontro in Aeroporto G. Marconi alle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>h. 6.00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, disbrigo delle formalità e imbarco sul volo low </w:t>
      </w:r>
      <w:proofErr w:type="spellStart"/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>cost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 Ryanair delle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 xml:space="preserve">ore 8,15 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per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 xml:space="preserve">PALMA </w:t>
      </w:r>
      <w:proofErr w:type="spellStart"/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>DI</w:t>
      </w:r>
      <w:proofErr w:type="spellEnd"/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 xml:space="preserve"> MAIORCA. 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Arrivo alle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 xml:space="preserve">ore 10.05. </w:t>
      </w:r>
      <w:r w:rsidRPr="00EF3308">
        <w:rPr>
          <w:rFonts w:asciiTheme="majorHAnsi" w:eastAsia="Cambria" w:hAnsiTheme="majorHAnsi" w:cstheme="majorHAnsi"/>
          <w:bCs/>
          <w:color w:val="000000" w:themeColor="text1"/>
          <w:sz w:val="22"/>
          <w:szCs w:val="22"/>
          <w:highlight w:val="white"/>
        </w:rPr>
        <w:t>S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istemazione in 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  <w:u w:val="single"/>
        </w:rPr>
        <w:t>pullman riservato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 e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 trasferimento in città (circa km 10). </w:t>
      </w:r>
      <w:r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>I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nizio tour con visita al centro storico, iniziando dalla stupenda 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  <w:sz w:val="22"/>
          <w:szCs w:val="22"/>
        </w:rPr>
        <w:t>Cattedrale di Santa Maria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>.</w:t>
      </w:r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</w:rPr>
        <w:t xml:space="preserve"> La Cattedrale di Palma di Maiorca, conosciuta popolarmente come </w:t>
      </w:r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  <w:u w:val="single"/>
        </w:rPr>
        <w:t xml:space="preserve">La </w:t>
      </w:r>
      <w:proofErr w:type="spellStart"/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  <w:u w:val="single"/>
        </w:rPr>
        <w:t>Seu</w:t>
      </w:r>
      <w:proofErr w:type="spellEnd"/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</w:rPr>
        <w:t>, è l’edificio religioso simbolo dell'isola di Maiorca: la cattedrale è, infatti, uno degli esempi più importanti dell’arte gotica. Si rimane colpiti dal suo stile e dalle sue dimensioni che la rendono una delle chiese più grandi della </w:t>
      </w:r>
      <w:hyperlink r:id="rId8" w:history="1">
        <w:r w:rsidRPr="00EF3308">
          <w:rPr>
            <w:rFonts w:asciiTheme="majorHAnsi" w:eastAsia="Arial" w:hAnsiTheme="majorHAnsi" w:cstheme="majorHAnsi"/>
            <w:color w:val="000000" w:themeColor="text1"/>
            <w:sz w:val="22"/>
            <w:szCs w:val="22"/>
            <w:u w:val="single"/>
          </w:rPr>
          <w:t>Spagna</w:t>
        </w:r>
      </w:hyperlink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  <w:u w:val="single"/>
        </w:rPr>
        <w:t> </w:t>
      </w:r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</w:rPr>
        <w:t xml:space="preserve">e d’Europa. La sua navata raggiunge i 44 metri, inferiori solo al Duomo di Milano (45 metri) e alla cattedrale di </w:t>
      </w:r>
      <w:proofErr w:type="spellStart"/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</w:rPr>
        <w:t>Beauvais</w:t>
      </w:r>
      <w:proofErr w:type="spellEnd"/>
      <w:r w:rsidRPr="00EF3308">
        <w:rPr>
          <w:rFonts w:asciiTheme="majorHAnsi" w:eastAsia="Arial" w:hAnsiTheme="majorHAnsi" w:cstheme="majorHAnsi"/>
          <w:color w:val="000000" w:themeColor="text1"/>
          <w:sz w:val="22"/>
          <w:szCs w:val="22"/>
        </w:rPr>
        <w:t xml:space="preserve"> (48 metri).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Progettata in stile gotico levantino ma con influenze nordeuropee, fu iniziata dal re Giacomo I d'Aragona nel 1229 ma terminato solo nel 1601. Non è noto il nome dei suoi architetti, sebbene vi siano testimonianze di numerosi artisti che vi lavorarono. All'inizio del XX secolo, anche l'architetto </w:t>
      </w:r>
      <w:proofErr w:type="spellStart"/>
      <w:r w:rsidRPr="00BD1B04">
        <w:rPr>
          <w:rFonts w:asciiTheme="majorHAnsi" w:hAnsiTheme="majorHAnsi" w:cstheme="majorHAnsi"/>
          <w:color w:val="000000" w:themeColor="text1"/>
          <w:sz w:val="22"/>
          <w:szCs w:val="22"/>
          <w:u w:val="single"/>
        </w:rPr>
        <w:t>Antoni</w:t>
      </w:r>
      <w:proofErr w:type="spellEnd"/>
      <w:r w:rsidRPr="00BD1B04">
        <w:rPr>
          <w:rFonts w:asciiTheme="majorHAnsi" w:hAnsiTheme="majorHAnsi" w:cstheme="majorHAnsi"/>
          <w:color w:val="000000" w:themeColor="text1"/>
          <w:sz w:val="22"/>
          <w:szCs w:val="22"/>
          <w:u w:val="single"/>
        </w:rPr>
        <w:t xml:space="preserve"> </w:t>
      </w:r>
      <w:proofErr w:type="spellStart"/>
      <w:r w:rsidRPr="00BD1B04">
        <w:rPr>
          <w:rFonts w:asciiTheme="majorHAnsi" w:hAnsiTheme="majorHAnsi" w:cstheme="majorHAnsi"/>
          <w:color w:val="000000" w:themeColor="text1"/>
          <w:sz w:val="22"/>
          <w:szCs w:val="22"/>
          <w:u w:val="single"/>
        </w:rPr>
        <w:t>Gaudí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 diresse una serie di lavori volti a recuperare parte dello spazio originario.</w:t>
      </w:r>
    </w:p>
    <w:p w:rsidR="00776EE0" w:rsidRPr="00EF3308" w:rsidRDefault="00776EE0" w:rsidP="00776EE0">
      <w:pPr>
        <w:pStyle w:val="text-destacado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eastAsia="Cambria" w:hAnsiTheme="majorHAnsi" w:cstheme="majorHAns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3922395</wp:posOffset>
            </wp:positionH>
            <wp:positionV relativeFrom="paragraph">
              <wp:posOffset>94615</wp:posOffset>
            </wp:positionV>
            <wp:extent cx="2276475" cy="1419225"/>
            <wp:effectExtent l="19050" t="0" r="9525" b="0"/>
            <wp:wrapTight wrapText="bothSides">
              <wp:wrapPolygon edited="0">
                <wp:start x="-181" y="0"/>
                <wp:lineTo x="-181" y="21455"/>
                <wp:lineTo x="21690" y="21455"/>
                <wp:lineTo x="21690" y="0"/>
                <wp:lineTo x="-181" y="0"/>
              </wp:wrapPolygon>
            </wp:wrapTight>
            <wp:docPr id="8" name="Immagine 7" descr="120+ Palazzo Dellalmudaina Immagine Foto stock, immagini e fotografie  royalty-free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20+ Palazzo Dellalmudaina Immagine Foto stock, immagini e fotografie  royalty-free - iSto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Pranzo libero. </w:t>
      </w:r>
      <w:r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>P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roseguimento della passeggiata nel centro storico per visitare il </w:t>
      </w:r>
      <w:r w:rsidRPr="00BD1B04">
        <w:rPr>
          <w:rFonts w:asciiTheme="majorHAnsi" w:eastAsia="Cambria" w:hAnsiTheme="majorHAnsi" w:cstheme="majorHAnsi"/>
          <w:b/>
          <w:color w:val="000000" w:themeColor="text1"/>
          <w:sz w:val="22"/>
          <w:szCs w:val="22"/>
        </w:rPr>
        <w:t>Palazzo dell’</w:t>
      </w:r>
      <w:proofErr w:type="spellStart"/>
      <w:r w:rsidRPr="00BD1B04">
        <w:rPr>
          <w:rFonts w:asciiTheme="majorHAnsi" w:eastAsia="Cambria" w:hAnsiTheme="majorHAnsi" w:cstheme="majorHAnsi"/>
          <w:b/>
          <w:color w:val="000000" w:themeColor="text1"/>
          <w:sz w:val="22"/>
          <w:szCs w:val="22"/>
        </w:rPr>
        <w:t>Almudaina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>.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Il suo nome significa cittadella fuori dalle mura.</w:t>
      </w:r>
    </w:p>
    <w:p w:rsidR="00776EE0" w:rsidRPr="00EF3308" w:rsidRDefault="00776EE0" w:rsidP="00776EE0">
      <w:pPr>
        <w:pStyle w:val="text-secundario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La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Almudaina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fu la sede del regno indipendente di Maiorca durante i regni di Giacomo II,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Sancho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 e Giacomo III, fino a quando passò, ai tempi di Pedro IV, alla corona d'Aragona. L'attuale castello fu eretto all'inizio del XIV secolo, tra il 1305 e il 1314. L'edificio è composto da un torrione rettangolare che ospitava il Palazzo del Re, il Palazzo della Regina, una sala detta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Tinell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la Cappella Reale e i cortili. </w:t>
      </w:r>
      <w:r w:rsidRPr="00BD1B04">
        <w:rPr>
          <w:rFonts w:asciiTheme="majorHAnsi" w:hAnsiTheme="majorHAnsi" w:cstheme="majorHAnsi"/>
          <w:i/>
          <w:color w:val="000000" w:themeColor="text1"/>
          <w:sz w:val="22"/>
          <w:szCs w:val="22"/>
        </w:rPr>
        <w:t>Gli interni sono decorati con vari arazzi e arredi provenienti da diversi monumenti storici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. Attualmente è utilizzato da Sua Maestà il Re come residenza per le cerimonie ufficiali duran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te l'estate. Concluse le visite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trasferimento 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in hotel, sistemazione nelle camere, relax, cena e pernottamento.</w:t>
      </w:r>
    </w:p>
    <w:p w:rsidR="00776EE0" w:rsidRPr="00EF3308" w:rsidRDefault="00776EE0" w:rsidP="00776EE0">
      <w:pPr>
        <w:pStyle w:val="NormaleWeb"/>
        <w:shd w:val="clear" w:color="auto" w:fill="FFFFFF"/>
        <w:spacing w:after="180"/>
        <w:jc w:val="both"/>
        <w:rPr>
          <w:rFonts w:asciiTheme="majorHAnsi" w:eastAsia="Cambria" w:hAnsiTheme="majorHAnsi" w:cstheme="majorHAnsi"/>
          <w:color w:val="000000" w:themeColor="text1"/>
          <w:sz w:val="22"/>
          <w:szCs w:val="22"/>
        </w:rPr>
      </w:pPr>
    </w:p>
    <w:p w:rsidR="00776EE0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</w:pPr>
    </w:p>
    <w:p w:rsidR="00776EE0" w:rsidRPr="00EF3308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</w:pPr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lastRenderedPageBreak/>
        <w:t xml:space="preserve">2 giorno- venerdì 30 ottobre PALMA </w:t>
      </w:r>
      <w:proofErr w:type="spellStart"/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>DI</w:t>
      </w:r>
      <w:proofErr w:type="spellEnd"/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 xml:space="preserve"> MAIORCA</w:t>
      </w:r>
    </w:p>
    <w:p w:rsidR="00776EE0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eastAsia="Cambria" w:hAnsiTheme="majorHAnsi" w:cstheme="majorHAnsi"/>
          <w:color w:val="000000" w:themeColor="text1"/>
        </w:rPr>
      </w:pPr>
      <w:r>
        <w:rPr>
          <w:rFonts w:asciiTheme="majorHAnsi" w:eastAsia="Cambria" w:hAnsiTheme="majorHAnsi" w:cstheme="majorHAnsi"/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posOffset>3636645</wp:posOffset>
            </wp:positionH>
            <wp:positionV relativeFrom="paragraph">
              <wp:posOffset>56515</wp:posOffset>
            </wp:positionV>
            <wp:extent cx="2743200" cy="1495425"/>
            <wp:effectExtent l="19050" t="0" r="0" b="0"/>
            <wp:wrapTight wrapText="bothSides">
              <wp:wrapPolygon edited="0">
                <wp:start x="-150" y="0"/>
                <wp:lineTo x="-150" y="21462"/>
                <wp:lineTo x="21600" y="21462"/>
                <wp:lineTo x="21600" y="0"/>
                <wp:lineTo x="-150" y="0"/>
              </wp:wrapPolygon>
            </wp:wrapTight>
            <wp:docPr id="2" name="Immagine 1" descr="Castello di Bellver 🏰 Palma di Maiorca, Spagna 🏰 [01.15] : r/cast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stello di Bellver 🏰 Palma di Maiorca, Spagna 🏰 [01.15] : r/castl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Theme="majorHAnsi" w:eastAsia="Cambria" w:hAnsiTheme="majorHAnsi" w:cstheme="majorHAnsi"/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posOffset>3693795</wp:posOffset>
            </wp:positionH>
            <wp:positionV relativeFrom="paragraph">
              <wp:posOffset>1675765</wp:posOffset>
            </wp:positionV>
            <wp:extent cx="2743200" cy="1495425"/>
            <wp:effectExtent l="19050" t="0" r="0" b="0"/>
            <wp:wrapTight wrapText="bothSides">
              <wp:wrapPolygon edited="0">
                <wp:start x="-150" y="0"/>
                <wp:lineTo x="-150" y="21462"/>
                <wp:lineTo x="21600" y="21462"/>
                <wp:lineTo x="21600" y="0"/>
                <wp:lineTo x="-150" y="0"/>
              </wp:wrapPolygon>
            </wp:wrapTight>
            <wp:docPr id="467861401" name="Immagine 6" descr="La Lonja in Palma de Mallorca - Sehenswürdigke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a Lonja in Palma de Mallorca - Sehenswürdigkeit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10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Theme="majorHAnsi" w:eastAsia="Cambria" w:hAnsiTheme="majorHAnsi" w:cstheme="majorHAnsi"/>
          <w:b/>
          <w:bCs/>
          <w:noProof/>
          <w:color w:val="000000" w:themeColor="text1"/>
          <w:u w:val="single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3712845</wp:posOffset>
            </wp:positionH>
            <wp:positionV relativeFrom="paragraph">
              <wp:posOffset>3218815</wp:posOffset>
            </wp:positionV>
            <wp:extent cx="2733675" cy="1619250"/>
            <wp:effectExtent l="19050" t="0" r="9525" b="0"/>
            <wp:wrapTight wrapText="bothSides">
              <wp:wrapPolygon edited="0">
                <wp:start x="-151" y="0"/>
                <wp:lineTo x="-151" y="21346"/>
                <wp:lineTo x="21675" y="21346"/>
                <wp:lineTo x="21675" y="0"/>
                <wp:lineTo x="-151" y="0"/>
              </wp:wrapPolygon>
            </wp:wrapTight>
            <wp:docPr id="487201412" name="Immagine 1" descr="Valldemossa - Cosa vedere e Cosa fare nel 2026 | Vivere Maior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lldemossa - Cosa vedere e Cosa fare nel 2026 | Vivere Maiorc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3308">
        <w:rPr>
          <w:rFonts w:asciiTheme="majorHAnsi" w:eastAsia="Cambria" w:hAnsiTheme="majorHAnsi" w:cstheme="majorHAnsi"/>
          <w:color w:val="000000" w:themeColor="text1"/>
        </w:rPr>
        <w:t xml:space="preserve">Colazione in hotel, Alle ore 9 inizio tour, sistemazione in pullman per raggiungere il </w:t>
      </w:r>
      <w:r w:rsidRPr="00236AC5">
        <w:rPr>
          <w:rFonts w:asciiTheme="majorHAnsi" w:eastAsia="Cambria" w:hAnsiTheme="majorHAnsi" w:cstheme="majorHAnsi"/>
          <w:b/>
          <w:color w:val="000000" w:themeColor="text1"/>
        </w:rPr>
        <w:t>Castello del Belvedere</w:t>
      </w:r>
      <w:r>
        <w:rPr>
          <w:rFonts w:asciiTheme="majorHAnsi" w:eastAsia="Cambria" w:hAnsiTheme="majorHAnsi" w:cstheme="majorHAnsi"/>
          <w:color w:val="000000" w:themeColor="text1"/>
        </w:rPr>
        <w:t>-</w:t>
      </w:r>
      <w:r w:rsidRPr="00EF3308">
        <w:rPr>
          <w:rFonts w:asciiTheme="majorHAnsi" w:eastAsia="Cambria" w:hAnsiTheme="majorHAnsi" w:cstheme="majorHAnsi"/>
          <w:color w:val="000000" w:themeColor="text1"/>
        </w:rPr>
        <w:t xml:space="preserve"> </w:t>
      </w:r>
      <w:r w:rsidRPr="00EF3308">
        <w:rPr>
          <w:rFonts w:asciiTheme="majorHAnsi" w:hAnsiTheme="majorHAnsi" w:cstheme="majorHAnsi"/>
          <w:color w:val="000000" w:themeColor="text1"/>
        </w:rPr>
        <w:t xml:space="preserve">situato su una collina </w:t>
      </w:r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>a 3 km a ovest del centro di </w:t>
      </w:r>
      <w:r>
        <w:rPr>
          <w:rFonts w:asciiTheme="majorHAnsi" w:hAnsiTheme="majorHAnsi" w:cstheme="majorHAnsi"/>
          <w:color w:val="000000" w:themeColor="text1"/>
          <w:shd w:val="clear" w:color="auto" w:fill="FFFFFF"/>
        </w:rPr>
        <w:t xml:space="preserve"> </w:t>
      </w:r>
      <w:r w:rsidRPr="003973A9">
        <w:rPr>
          <w:rFonts w:asciiTheme="majorHAnsi" w:hAnsiTheme="majorHAnsi" w:cstheme="majorHAnsi"/>
        </w:rPr>
        <w:t xml:space="preserve">Palma </w:t>
      </w:r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 xml:space="preserve"> è in stile gotico. Fu costruito nel XIV secolo per il </w:t>
      </w:r>
      <w:r w:rsidRPr="00236AC5">
        <w:rPr>
          <w:rFonts w:asciiTheme="majorHAnsi" w:hAnsiTheme="majorHAnsi" w:cstheme="majorHAnsi"/>
          <w:color w:val="000000" w:themeColor="text1"/>
          <w:u w:val="single"/>
          <w:shd w:val="clear" w:color="auto" w:fill="FFFFFF"/>
        </w:rPr>
        <w:t>re </w:t>
      </w:r>
      <w:hyperlink r:id="rId13" w:tooltip="Giacomo II di Maiorca" w:history="1">
        <w:r w:rsidRPr="00236AC5">
          <w:rPr>
            <w:rFonts w:asciiTheme="majorHAnsi" w:hAnsiTheme="majorHAnsi" w:cstheme="majorHAnsi"/>
            <w:color w:val="000000" w:themeColor="text1"/>
            <w:u w:val="single"/>
            <w:shd w:val="clear" w:color="auto" w:fill="FFFFFF"/>
          </w:rPr>
          <w:t>Giacomo II di Maiorca</w:t>
        </w:r>
      </w:hyperlink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 xml:space="preserve"> ed è uno dei </w:t>
      </w:r>
      <w:r w:rsidRPr="003973A9">
        <w:rPr>
          <w:rFonts w:asciiTheme="majorHAnsi" w:hAnsiTheme="majorHAnsi" w:cstheme="majorHAnsi"/>
          <w:b/>
          <w:color w:val="000000" w:themeColor="text1"/>
          <w:shd w:val="clear" w:color="auto" w:fill="FFFFFF"/>
        </w:rPr>
        <w:t xml:space="preserve">4 </w:t>
      </w:r>
      <w:r w:rsidRPr="003973A9">
        <w:rPr>
          <w:rFonts w:asciiTheme="majorHAnsi" w:hAnsiTheme="majorHAnsi" w:cstheme="majorHAnsi"/>
          <w:b/>
          <w:i/>
          <w:color w:val="000000" w:themeColor="text1"/>
          <w:shd w:val="clear" w:color="auto" w:fill="FFFFFF"/>
        </w:rPr>
        <w:t>castelli circolari in Europa</w:t>
      </w:r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>. </w:t>
      </w:r>
      <w:r>
        <w:rPr>
          <w:rFonts w:asciiTheme="majorHAnsi" w:hAnsiTheme="majorHAnsi" w:cstheme="majorHAnsi"/>
          <w:color w:val="000000" w:themeColor="text1"/>
          <w:shd w:val="clear" w:color="auto" w:fill="FFFFFF"/>
        </w:rPr>
        <w:t xml:space="preserve"> </w:t>
      </w:r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>Inizialmente residenza dei </w:t>
      </w:r>
      <w:r>
        <w:rPr>
          <w:rFonts w:asciiTheme="majorHAnsi" w:hAnsiTheme="majorHAnsi" w:cstheme="majorHAnsi"/>
          <w:color w:val="000000" w:themeColor="text1"/>
          <w:shd w:val="clear" w:color="auto" w:fill="FFFFFF"/>
        </w:rPr>
        <w:t xml:space="preserve"> </w:t>
      </w:r>
      <w:hyperlink r:id="rId14" w:tooltip="Re di Maiorca" w:history="1">
        <w:r w:rsidRPr="00EF3308">
          <w:rPr>
            <w:rFonts w:asciiTheme="majorHAnsi" w:hAnsiTheme="majorHAnsi" w:cstheme="majorHAnsi"/>
            <w:color w:val="000000" w:themeColor="text1"/>
            <w:shd w:val="clear" w:color="auto" w:fill="FFFFFF"/>
          </w:rPr>
          <w:t>re di Maiorca</w:t>
        </w:r>
      </w:hyperlink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> , e successivamente a lungo utilizzato come </w:t>
      </w:r>
      <w:hyperlink r:id="rId15" w:tooltip="Prigione militare" w:history="1">
        <w:r w:rsidRPr="00EF3308">
          <w:rPr>
            <w:rFonts w:asciiTheme="majorHAnsi" w:hAnsiTheme="majorHAnsi" w:cstheme="majorHAnsi"/>
            <w:color w:val="000000" w:themeColor="text1"/>
            <w:shd w:val="clear" w:color="auto" w:fill="FFFFFF"/>
          </w:rPr>
          <w:t>prigione militare</w:t>
        </w:r>
      </w:hyperlink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 xml:space="preserve"> dal XVIII alla metà del XX secolo, ora è sotto controllo civile ed è una delle principali attrazioni turistiche dell'isola, nonché sede del </w:t>
      </w:r>
      <w:r w:rsidRPr="00236AC5">
        <w:rPr>
          <w:rFonts w:asciiTheme="majorHAnsi" w:hAnsiTheme="majorHAnsi" w:cstheme="majorHAnsi"/>
          <w:color w:val="000000" w:themeColor="text1"/>
          <w:u w:val="single"/>
          <w:shd w:val="clear" w:color="auto" w:fill="FFFFFF"/>
        </w:rPr>
        <w:t>Museo di Storia</w:t>
      </w:r>
      <w:r w:rsidRPr="00EF3308">
        <w:rPr>
          <w:rFonts w:asciiTheme="majorHAnsi" w:hAnsiTheme="majorHAnsi" w:cstheme="majorHAnsi"/>
          <w:color w:val="000000" w:themeColor="text1"/>
          <w:shd w:val="clear" w:color="auto" w:fill="FFFFFF"/>
        </w:rPr>
        <w:t xml:space="preserve"> della città. </w:t>
      </w:r>
      <w:r w:rsidRPr="00EF3308">
        <w:rPr>
          <w:rFonts w:asciiTheme="majorHAnsi" w:hAnsiTheme="majorHAnsi" w:cstheme="majorHAnsi"/>
          <w:color w:val="000000" w:themeColor="text1"/>
        </w:rPr>
        <w:t xml:space="preserve"> Terminata la visita rientro in </w:t>
      </w:r>
      <w:r>
        <w:rPr>
          <w:rFonts w:asciiTheme="majorHAnsi" w:hAnsiTheme="majorHAnsi" w:cstheme="majorHAnsi"/>
          <w:color w:val="000000" w:themeColor="text1"/>
        </w:rPr>
        <w:t>città</w:t>
      </w:r>
      <w:r w:rsidRPr="00EF3308">
        <w:rPr>
          <w:rFonts w:asciiTheme="majorHAnsi" w:hAnsiTheme="majorHAnsi" w:cstheme="majorHAnsi"/>
          <w:color w:val="000000" w:themeColor="text1"/>
        </w:rPr>
        <w:t xml:space="preserve"> col pullman e proseguimento </w:t>
      </w:r>
      <w:r w:rsidRPr="00EF3308">
        <w:rPr>
          <w:rFonts w:asciiTheme="majorHAnsi" w:eastAsia="Cambria" w:hAnsiTheme="majorHAnsi" w:cstheme="majorHAnsi"/>
          <w:color w:val="000000" w:themeColor="text1"/>
        </w:rPr>
        <w:t xml:space="preserve">con la visita alla </w:t>
      </w:r>
      <w:proofErr w:type="spellStart"/>
      <w:r w:rsidRPr="00EF3308">
        <w:rPr>
          <w:rFonts w:asciiTheme="majorHAnsi" w:eastAsia="Cambria" w:hAnsiTheme="majorHAnsi" w:cstheme="majorHAnsi"/>
          <w:color w:val="000000" w:themeColor="text1"/>
        </w:rPr>
        <w:t>Lotja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</w:rPr>
        <w:t xml:space="preserve">, nei pressi della Piazza omonima. 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</w:rPr>
        <w:t xml:space="preserve">La </w:t>
      </w:r>
      <w:proofErr w:type="spellStart"/>
      <w:r w:rsidRPr="00EF3308">
        <w:rPr>
          <w:rFonts w:asciiTheme="majorHAnsi" w:eastAsia="Cambria" w:hAnsiTheme="majorHAnsi" w:cstheme="majorHAnsi"/>
          <w:b/>
          <w:bCs/>
          <w:color w:val="000000" w:themeColor="text1"/>
        </w:rPr>
        <w:t>Lotja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</w:rPr>
        <w:t>, edific</w:t>
      </w:r>
      <w:r>
        <w:rPr>
          <w:rFonts w:asciiTheme="majorHAnsi" w:eastAsia="Cambria" w:hAnsiTheme="majorHAnsi" w:cstheme="majorHAnsi"/>
          <w:color w:val="000000" w:themeColor="text1"/>
        </w:rPr>
        <w:t>i</w:t>
      </w:r>
      <w:r w:rsidRPr="00EF3308">
        <w:rPr>
          <w:rFonts w:asciiTheme="majorHAnsi" w:eastAsia="Cambria" w:hAnsiTheme="majorHAnsi" w:cstheme="majorHAnsi"/>
          <w:color w:val="000000" w:themeColor="text1"/>
        </w:rPr>
        <w:t xml:space="preserve">o opera dell’architetto </w:t>
      </w:r>
      <w:proofErr w:type="spellStart"/>
      <w:r w:rsidRPr="00EF3308">
        <w:rPr>
          <w:rFonts w:asciiTheme="majorHAnsi" w:eastAsia="Cambria" w:hAnsiTheme="majorHAnsi" w:cstheme="majorHAnsi"/>
          <w:color w:val="000000" w:themeColor="text1"/>
        </w:rPr>
        <w:t>Guillem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</w:rPr>
        <w:t xml:space="preserve"> </w:t>
      </w:r>
      <w:proofErr w:type="spellStart"/>
      <w:r w:rsidRPr="00EF3308">
        <w:rPr>
          <w:rFonts w:asciiTheme="majorHAnsi" w:eastAsia="Cambria" w:hAnsiTheme="majorHAnsi" w:cstheme="majorHAnsi"/>
          <w:color w:val="000000" w:themeColor="text1"/>
        </w:rPr>
        <w:t>Sagrera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</w:rPr>
        <w:t xml:space="preserve">, </w:t>
      </w:r>
      <w:r>
        <w:rPr>
          <w:rFonts w:asciiTheme="majorHAnsi" w:eastAsia="Cambria" w:hAnsiTheme="majorHAnsi" w:cstheme="majorHAnsi"/>
          <w:color w:val="000000" w:themeColor="text1"/>
        </w:rPr>
        <w:t xml:space="preserve">è </w:t>
      </w:r>
      <w:r w:rsidRPr="00EF3308">
        <w:rPr>
          <w:rFonts w:asciiTheme="majorHAnsi" w:eastAsia="Cambria" w:hAnsiTheme="majorHAnsi" w:cstheme="majorHAnsi"/>
          <w:color w:val="000000" w:themeColor="text1"/>
        </w:rPr>
        <w:t xml:space="preserve">raro esempio di architettura gotica non a carattere religioso. Posta sul lungomare, fu iniziata nel 1426 e un tempo era la sede della borsa, attualmente ospita mostre estemporanee. Si prosegue la visita esterna al Museo di Arte contemporanea per imbattersi sul Toro di Santiago </w:t>
      </w:r>
      <w:proofErr w:type="spellStart"/>
      <w:r w:rsidRPr="00EF3308">
        <w:rPr>
          <w:rFonts w:asciiTheme="majorHAnsi" w:eastAsia="Cambria" w:hAnsiTheme="majorHAnsi" w:cstheme="majorHAnsi"/>
          <w:color w:val="000000" w:themeColor="text1"/>
        </w:rPr>
        <w:t>Calatrava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</w:rPr>
        <w:t xml:space="preserve">. Pranzo libero. </w:t>
      </w:r>
    </w:p>
    <w:p w:rsidR="00776EE0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hAnsiTheme="majorHAnsi" w:cstheme="majorHAnsi"/>
          <w:color w:val="000000" w:themeColor="text1"/>
        </w:rPr>
      </w:pPr>
      <w:r w:rsidRPr="00EF3308">
        <w:rPr>
          <w:rFonts w:asciiTheme="majorHAnsi" w:eastAsia="Cambria" w:hAnsiTheme="majorHAnsi" w:cstheme="majorHAnsi"/>
          <w:color w:val="000000" w:themeColor="text1"/>
        </w:rPr>
        <w:t xml:space="preserve">Al pomeriggio spostamento in pullman per visitare il 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</w:rPr>
        <w:t xml:space="preserve">borgo di </w:t>
      </w:r>
      <w:proofErr w:type="spellStart"/>
      <w:r w:rsidRPr="00EF3308">
        <w:rPr>
          <w:rFonts w:asciiTheme="majorHAnsi" w:eastAsia="Cambria" w:hAnsiTheme="majorHAnsi" w:cstheme="majorHAnsi"/>
          <w:b/>
          <w:bCs/>
          <w:color w:val="000000" w:themeColor="text1"/>
        </w:rPr>
        <w:t>Val</w:t>
      </w:r>
      <w:r>
        <w:rPr>
          <w:rFonts w:asciiTheme="majorHAnsi" w:eastAsia="Cambria" w:hAnsiTheme="majorHAnsi" w:cstheme="majorHAnsi"/>
          <w:b/>
          <w:bCs/>
          <w:color w:val="000000" w:themeColor="text1"/>
        </w:rPr>
        <w:t>l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</w:rPr>
        <w:t>demossa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</w:rPr>
        <w:t xml:space="preserve">. </w:t>
      </w:r>
      <w:r w:rsidRPr="00EF3308">
        <w:rPr>
          <w:rFonts w:asciiTheme="majorHAnsi" w:hAnsiTheme="majorHAnsi" w:cstheme="majorHAnsi"/>
          <w:color w:val="000000" w:themeColor="text1"/>
        </w:rPr>
        <w:t xml:space="preserve">Nella quiete della Serra de </w:t>
      </w:r>
      <w:proofErr w:type="spellStart"/>
      <w:r w:rsidRPr="00EF3308">
        <w:rPr>
          <w:rFonts w:asciiTheme="majorHAnsi" w:hAnsiTheme="majorHAnsi" w:cstheme="majorHAnsi"/>
          <w:color w:val="000000" w:themeColor="text1"/>
        </w:rPr>
        <w:t>Tramuntana</w:t>
      </w:r>
      <w:proofErr w:type="spellEnd"/>
      <w:r w:rsidRPr="00EF3308">
        <w:rPr>
          <w:rFonts w:asciiTheme="majorHAnsi" w:hAnsiTheme="majorHAnsi" w:cstheme="majorHAnsi"/>
          <w:color w:val="000000" w:themeColor="text1"/>
        </w:rPr>
        <w:t>, tra colline ricoperte dal verde, è una meta imprescindibile di ogni soggiorno a Maiorca: </w:t>
      </w:r>
      <w:r w:rsidRPr="00EF3308">
        <w:rPr>
          <w:rStyle w:val="Enfasigrassetto"/>
          <w:rFonts w:asciiTheme="majorHAnsi" w:hAnsiTheme="majorHAnsi" w:cstheme="majorHAnsi"/>
          <w:color w:val="000000" w:themeColor="text1"/>
        </w:rPr>
        <w:t>un villaggio rurale autentico,</w:t>
      </w:r>
      <w:r w:rsidRPr="00EF3308">
        <w:rPr>
          <w:rFonts w:asciiTheme="majorHAnsi" w:hAnsiTheme="majorHAnsi" w:cstheme="majorHAnsi"/>
          <w:color w:val="000000" w:themeColor="text1"/>
        </w:rPr>
        <w:t xml:space="preserve"> dove perdersi e rilassarsi tra vicoli e case di pietra ornate di fiori. </w:t>
      </w:r>
      <w:r>
        <w:rPr>
          <w:rFonts w:asciiTheme="majorHAnsi" w:hAnsiTheme="majorHAnsi" w:cstheme="majorHAnsi"/>
          <w:color w:val="000000" w:themeColor="text1"/>
        </w:rPr>
        <w:t>O</w:t>
      </w:r>
      <w:r w:rsidRPr="00EF3308">
        <w:rPr>
          <w:rFonts w:asciiTheme="majorHAnsi" w:hAnsiTheme="majorHAnsi" w:cstheme="majorHAnsi"/>
          <w:color w:val="000000" w:themeColor="text1"/>
        </w:rPr>
        <w:t>ltre che essere un </w:t>
      </w:r>
      <w:r w:rsidRPr="00EF3308">
        <w:rPr>
          <w:rStyle w:val="Enfasicorsivo"/>
          <w:rFonts w:asciiTheme="majorHAnsi" w:hAnsiTheme="majorHAnsi" w:cstheme="majorHAnsi"/>
          <w:color w:val="000000" w:themeColor="text1"/>
        </w:rPr>
        <w:t>pueblo</w:t>
      </w:r>
      <w:r w:rsidRPr="00EF3308">
        <w:rPr>
          <w:rFonts w:asciiTheme="majorHAnsi" w:hAnsiTheme="majorHAnsi" w:cstheme="majorHAnsi"/>
          <w:color w:val="000000" w:themeColor="text1"/>
        </w:rPr>
        <w:t> dove poter visitare anche qualche monumento di un certo interesse, è una delle mete preferite dai residenti, soprattutto da chi vive a Palma, per svolgere una delle attività tipiche dell’isola: </w:t>
      </w:r>
      <w:proofErr w:type="spellStart"/>
      <w:r w:rsidRPr="00EF3308">
        <w:rPr>
          <w:rStyle w:val="Enfasigrassetto"/>
          <w:rFonts w:asciiTheme="majorHAnsi" w:hAnsiTheme="majorHAnsi" w:cstheme="majorHAnsi"/>
          <w:i/>
          <w:iCs/>
          <w:color w:val="000000" w:themeColor="text1"/>
        </w:rPr>
        <w:t>merendar</w:t>
      </w:r>
      <w:proofErr w:type="spellEnd"/>
      <w:r w:rsidRPr="00EF3308">
        <w:rPr>
          <w:rStyle w:val="Enfasigrassetto"/>
          <w:rFonts w:asciiTheme="majorHAnsi" w:hAnsiTheme="majorHAnsi" w:cstheme="majorHAnsi"/>
          <w:i/>
          <w:iCs/>
          <w:color w:val="000000" w:themeColor="text1"/>
        </w:rPr>
        <w:t>, </w:t>
      </w:r>
      <w:r w:rsidRPr="00EF3308">
        <w:rPr>
          <w:rStyle w:val="Enfasigrassetto"/>
          <w:rFonts w:asciiTheme="majorHAnsi" w:hAnsiTheme="majorHAnsi" w:cstheme="majorHAnsi"/>
          <w:color w:val="000000" w:themeColor="text1"/>
        </w:rPr>
        <w:t>ossia fare merenda.</w:t>
      </w:r>
      <w:r w:rsidRPr="00EF3308">
        <w:rPr>
          <w:rFonts w:asciiTheme="majorHAnsi" w:hAnsiTheme="majorHAnsi" w:cstheme="majorHAnsi"/>
          <w:color w:val="000000" w:themeColor="text1"/>
        </w:rPr>
        <w:t xml:space="preserve"> </w:t>
      </w:r>
    </w:p>
    <w:p w:rsidR="00776EE0" w:rsidRPr="00EF3308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hAnsiTheme="majorHAnsi" w:cstheme="majorHAnsi"/>
          <w:color w:val="000000" w:themeColor="text1"/>
        </w:rPr>
      </w:pPr>
      <w:r w:rsidRPr="00EF3308">
        <w:rPr>
          <w:rFonts w:asciiTheme="majorHAnsi" w:hAnsiTheme="majorHAnsi" w:cstheme="majorHAnsi"/>
          <w:color w:val="000000" w:themeColor="text1"/>
        </w:rPr>
        <w:t>Fra edifici dal tipico </w:t>
      </w:r>
      <w:r w:rsidRPr="00EF3308">
        <w:rPr>
          <w:rStyle w:val="Enfasigrassetto"/>
          <w:rFonts w:asciiTheme="majorHAnsi" w:hAnsiTheme="majorHAnsi" w:cstheme="majorHAnsi"/>
          <w:color w:val="000000" w:themeColor="text1"/>
        </w:rPr>
        <w:t>color ocra dei muri con le pietre a vista</w:t>
      </w:r>
      <w:r w:rsidRPr="00EF3308">
        <w:rPr>
          <w:rFonts w:asciiTheme="majorHAnsi" w:hAnsiTheme="majorHAnsi" w:cstheme="majorHAnsi"/>
          <w:color w:val="000000" w:themeColor="text1"/>
        </w:rPr>
        <w:t xml:space="preserve"> e </w:t>
      </w:r>
      <w:r w:rsidRPr="00236AC5">
        <w:rPr>
          <w:rFonts w:asciiTheme="majorHAnsi" w:hAnsiTheme="majorHAnsi" w:cstheme="majorHAnsi"/>
          <w:b/>
          <w:color w:val="000000" w:themeColor="text1"/>
        </w:rPr>
        <w:t>finestre color verde</w:t>
      </w:r>
      <w:r w:rsidRPr="00EF3308">
        <w:rPr>
          <w:rFonts w:asciiTheme="majorHAnsi" w:hAnsiTheme="majorHAnsi" w:cstheme="majorHAnsi"/>
          <w:color w:val="000000" w:themeColor="text1"/>
        </w:rPr>
        <w:t xml:space="preserve"> che richiamano le piante sparse qua e là, la strada pedonale principale è un</w:t>
      </w:r>
      <w:r w:rsidRPr="00EF3308">
        <w:rPr>
          <w:rStyle w:val="Enfasigrassetto"/>
          <w:rFonts w:asciiTheme="majorHAnsi" w:hAnsiTheme="majorHAnsi" w:cstheme="majorHAnsi"/>
          <w:color w:val="000000" w:themeColor="text1"/>
        </w:rPr>
        <w:t> susseguirsi di caffetterie e negozi di souvenir; </w:t>
      </w:r>
      <w:r w:rsidRPr="00EF3308">
        <w:rPr>
          <w:rFonts w:asciiTheme="majorHAnsi" w:hAnsiTheme="majorHAnsi" w:cstheme="majorHAnsi"/>
          <w:color w:val="000000" w:themeColor="text1"/>
        </w:rPr>
        <w:t xml:space="preserve">è, però, nei vicoli più nascosti che si cela la vera essenza </w:t>
      </w:r>
      <w:r>
        <w:rPr>
          <w:rFonts w:asciiTheme="majorHAnsi" w:hAnsiTheme="majorHAnsi" w:cstheme="majorHAnsi"/>
          <w:color w:val="000000" w:themeColor="text1"/>
        </w:rPr>
        <w:t>del Borgo</w:t>
      </w:r>
      <w:r w:rsidRPr="00EF3308">
        <w:rPr>
          <w:rFonts w:asciiTheme="majorHAnsi" w:hAnsiTheme="majorHAnsi" w:cstheme="majorHAnsi"/>
          <w:color w:val="000000" w:themeColor="text1"/>
        </w:rPr>
        <w:t xml:space="preserve">: </w:t>
      </w:r>
      <w:r w:rsidRPr="00236AC5">
        <w:rPr>
          <w:rFonts w:asciiTheme="majorHAnsi" w:hAnsiTheme="majorHAnsi" w:cstheme="majorHAnsi"/>
          <w:i/>
          <w:color w:val="000000" w:themeColor="text1"/>
        </w:rPr>
        <w:t>antichi lavatoi, piccole botteghe di artisti, pozzi e, soprattutto, cortili da sogno.</w:t>
      </w:r>
      <w:r w:rsidRPr="00EF3308">
        <w:rPr>
          <w:rFonts w:asciiTheme="majorHAnsi" w:hAnsiTheme="majorHAnsi" w:cstheme="majorHAnsi"/>
          <w:color w:val="000000" w:themeColor="text1"/>
        </w:rPr>
        <w:t xml:space="preserve"> Si pensa che l’origine del villaggio sia araba: secondo la leggenda, fu un nobile saraceno di nome Mussa a fondarlo, </w:t>
      </w:r>
      <w:r w:rsidRPr="00EF3308">
        <w:rPr>
          <w:rStyle w:val="Enfasigrassetto"/>
          <w:rFonts w:asciiTheme="majorHAnsi" w:hAnsiTheme="majorHAnsi" w:cstheme="majorHAnsi"/>
          <w:color w:val="000000" w:themeColor="text1"/>
        </w:rPr>
        <w:t>con il nome di “</w:t>
      </w:r>
      <w:proofErr w:type="spellStart"/>
      <w:r w:rsidRPr="00EF3308">
        <w:rPr>
          <w:rStyle w:val="Enfasigrassetto"/>
          <w:rFonts w:asciiTheme="majorHAnsi" w:hAnsiTheme="majorHAnsi" w:cstheme="majorHAnsi"/>
          <w:color w:val="000000" w:themeColor="text1"/>
        </w:rPr>
        <w:t>Vall</w:t>
      </w:r>
      <w:proofErr w:type="spellEnd"/>
      <w:r w:rsidRPr="00EF3308">
        <w:rPr>
          <w:rStyle w:val="Enfasigrassetto"/>
          <w:rFonts w:asciiTheme="majorHAnsi" w:hAnsiTheme="majorHAnsi" w:cstheme="majorHAnsi"/>
          <w:color w:val="000000" w:themeColor="text1"/>
        </w:rPr>
        <w:t xml:space="preserve"> d’en Mussa”,</w:t>
      </w:r>
      <w:r w:rsidRPr="00EF3308">
        <w:rPr>
          <w:rFonts w:asciiTheme="majorHAnsi" w:hAnsiTheme="majorHAnsi" w:cstheme="majorHAnsi"/>
          <w:color w:val="000000" w:themeColor="text1"/>
        </w:rPr>
        <w:t xml:space="preserve"> convertitosi poi con il passare dei secoli nell’attuale </w:t>
      </w:r>
      <w:proofErr w:type="spellStart"/>
      <w:r w:rsidRPr="00EF3308">
        <w:rPr>
          <w:rFonts w:asciiTheme="majorHAnsi" w:hAnsiTheme="majorHAnsi" w:cstheme="majorHAnsi"/>
          <w:color w:val="000000" w:themeColor="text1"/>
        </w:rPr>
        <w:t>Valldemossa</w:t>
      </w:r>
      <w:proofErr w:type="spellEnd"/>
      <w:r w:rsidRPr="00EF3308">
        <w:rPr>
          <w:rFonts w:asciiTheme="majorHAnsi" w:hAnsiTheme="majorHAnsi" w:cstheme="majorHAnsi"/>
          <w:color w:val="000000" w:themeColor="text1"/>
        </w:rPr>
        <w:t>. Leggenda o verità, certo è che i tanti cortili che si aprono alle spalle dei portoni, richiamano i famosi </w:t>
      </w:r>
      <w:proofErr w:type="spellStart"/>
      <w:r w:rsidRPr="00EF3308">
        <w:rPr>
          <w:rStyle w:val="Enfasicorsivo"/>
          <w:rFonts w:asciiTheme="majorHAnsi" w:hAnsiTheme="majorHAnsi" w:cstheme="majorHAnsi"/>
          <w:color w:val="000000" w:themeColor="text1"/>
        </w:rPr>
        <w:t>patios</w:t>
      </w:r>
      <w:proofErr w:type="spellEnd"/>
      <w:r w:rsidRPr="00EF3308">
        <w:rPr>
          <w:rFonts w:asciiTheme="majorHAnsi" w:hAnsiTheme="majorHAnsi" w:cstheme="majorHAnsi"/>
          <w:color w:val="000000" w:themeColor="text1"/>
        </w:rPr>
        <w:t xml:space="preserve"> di origine araba. </w:t>
      </w:r>
      <w:r w:rsidRPr="00EF3308">
        <w:rPr>
          <w:rFonts w:asciiTheme="majorHAnsi" w:eastAsia="Cambria" w:hAnsiTheme="majorHAnsi" w:cstheme="majorHAnsi"/>
          <w:color w:val="000000" w:themeColor="text1"/>
        </w:rPr>
        <w:t>Al termine, sistemazione in pullman e rientro in hotel, cena e pernottamento.</w:t>
      </w:r>
      <w:r w:rsidRPr="00EF3308">
        <w:rPr>
          <w:rFonts w:asciiTheme="majorHAnsi" w:hAnsiTheme="majorHAnsi" w:cstheme="majorHAnsi"/>
          <w:noProof/>
          <w:color w:val="000000" w:themeColor="text1"/>
        </w:rPr>
        <w:t xml:space="preserve"> </w:t>
      </w:r>
    </w:p>
    <w:p w:rsidR="00776EE0" w:rsidRPr="00236AC5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eastAsia="Cambria" w:hAnsiTheme="majorHAnsi" w:cstheme="majorHAnsi"/>
          <w:b/>
          <w:bCs/>
          <w:color w:val="000000" w:themeColor="text1"/>
          <w:sz w:val="16"/>
          <w:szCs w:val="16"/>
          <w:u w:val="single"/>
        </w:rPr>
      </w:pPr>
      <w:r>
        <w:rPr>
          <w:rFonts w:asciiTheme="majorHAnsi" w:eastAsia="Cambria" w:hAnsiTheme="majorHAnsi" w:cstheme="majorHAnsi"/>
          <w:b/>
          <w:bCs/>
          <w:noProof/>
          <w:color w:val="000000" w:themeColor="text1"/>
          <w:sz w:val="16"/>
          <w:szCs w:val="16"/>
          <w:u w:val="single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180340</wp:posOffset>
            </wp:positionV>
            <wp:extent cx="2756535" cy="1638300"/>
            <wp:effectExtent l="19050" t="0" r="5715" b="0"/>
            <wp:wrapTight wrapText="bothSides">
              <wp:wrapPolygon edited="0">
                <wp:start x="-149" y="0"/>
                <wp:lineTo x="-149" y="21349"/>
                <wp:lineTo x="21645" y="21349"/>
                <wp:lineTo x="21645" y="0"/>
                <wp:lineTo x="-149" y="0"/>
              </wp:wrapPolygon>
            </wp:wrapTight>
            <wp:docPr id="3" name="Immagine 2" descr="Tour privato: Grotte del Drach a Maiorca e Fabbrica delle Perle Major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ur privato: Grotte del Drach a Maiorca e Fabbrica delle Perle Majorica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653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6EE0" w:rsidRPr="00EF3308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</w:pPr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 xml:space="preserve">3 giorno- sabato 31 ottobre LE GROTTE E LE PERLE </w:t>
      </w:r>
      <w:proofErr w:type="spellStart"/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>DI</w:t>
      </w:r>
      <w:proofErr w:type="spellEnd"/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 xml:space="preserve"> MAIORCA</w:t>
      </w:r>
    </w:p>
    <w:p w:rsidR="00776EE0" w:rsidRDefault="00776EE0" w:rsidP="00776EE0">
      <w:pPr>
        <w:pStyle w:val="NormaleWeb"/>
        <w:shd w:val="clear" w:color="auto" w:fill="FFFFFF"/>
        <w:spacing w:after="180"/>
        <w:jc w:val="both"/>
        <w:rPr>
          <w:rFonts w:asciiTheme="majorHAnsi" w:hAnsiTheme="majorHAnsi" w:cstheme="majorHAnsi"/>
          <w:noProof/>
          <w:color w:val="000000" w:themeColor="text1"/>
          <w:sz w:val="22"/>
          <w:szCs w:val="22"/>
        </w:rPr>
      </w:pP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Colazione in hotel. Alle ore 8,30 sistemazione in pullman e partenza per 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  <w:sz w:val="22"/>
          <w:szCs w:val="22"/>
        </w:rPr>
        <w:t>Porto Cristo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 (circa 70 km verso est). Mattinata dedicata alla visita delle 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  <w:sz w:val="22"/>
          <w:szCs w:val="22"/>
        </w:rPr>
        <w:t xml:space="preserve">Grotta del drago con gita in barca all’interno della caverna. 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Porto Cristo, un villaggio di pescatori, nei cui dintorni si trovano le famose </w:t>
      </w:r>
      <w:r w:rsidRPr="00EF3308">
        <w:rPr>
          <w:rStyle w:val="Enfasigrassetto"/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Grotte del Drago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. Durante la visita si può ammirare uno dei più grandi laghi sotterranei del mondo, noto come </w:t>
      </w:r>
      <w:r w:rsidRPr="00EF3308">
        <w:rPr>
          <w:rStyle w:val="Enfasigrassetto"/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 xml:space="preserve">Lago </w:t>
      </w:r>
      <w:proofErr w:type="spellStart"/>
      <w:r w:rsidRPr="00EF3308">
        <w:rPr>
          <w:rStyle w:val="Enfasigrassetto"/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Martel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 xml:space="preserve">, la cui 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lastRenderedPageBreak/>
        <w:t xml:space="preserve">bellezza viene risaltata dall’ottima illuminazione. Una suggestiva gita in barca sul lago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Martel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 xml:space="preserve"> rende la visita un incanto. Inoltre si può godere di un </w:t>
      </w:r>
      <w:r w:rsidRPr="00EF3308">
        <w:rPr>
          <w:rStyle w:val="Enfasigrassetto"/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concerto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 xml:space="preserve"> di musica classica in un ambiente meraviglioso. Pranzo libero. Al ritorno </w:t>
      </w:r>
      <w:r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>tempo permettendo sosta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 xml:space="preserve"> nell’autentica </w:t>
      </w:r>
      <w:r w:rsidRPr="00EF3308">
        <w:rPr>
          <w:rFonts w:asciiTheme="majorHAnsi" w:hAnsiTheme="majorHAnsi" w:cstheme="majorHAnsi"/>
          <w:b/>
          <w:bCs/>
          <w:color w:val="000000" w:themeColor="text1"/>
          <w:sz w:val="22"/>
          <w:szCs w:val="22"/>
          <w:shd w:val="clear" w:color="auto" w:fill="FFFFFF"/>
        </w:rPr>
        <w:t>fabbrica di perle di Maiorca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  <w:shd w:val="clear" w:color="auto" w:fill="FFFFFF"/>
        </w:rPr>
        <w:t xml:space="preserve">, dove si può vedere il processo di lavorazione dei preziosi gioielli. 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>Al termine rientro in hotel, tempo libero per rilassarsi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  <w:sz w:val="22"/>
          <w:szCs w:val="22"/>
        </w:rPr>
        <w:t>, cena in locale tipico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 e pernottamento.</w:t>
      </w:r>
      <w:r w:rsidRPr="00EF3308">
        <w:rPr>
          <w:rFonts w:asciiTheme="majorHAnsi" w:hAnsiTheme="majorHAnsi" w:cstheme="majorHAnsi"/>
          <w:noProof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noProof/>
          <w:color w:val="000000" w:themeColor="text1"/>
          <w:sz w:val="22"/>
          <w:szCs w:val="22"/>
        </w:rPr>
        <w:t>(</w:t>
      </w:r>
      <w:r w:rsidRPr="001F05B0">
        <w:rPr>
          <w:rFonts w:asciiTheme="majorHAnsi" w:hAnsiTheme="majorHAnsi" w:cstheme="majorHAnsi"/>
          <w:b/>
          <w:noProof/>
          <w:color w:val="000000" w:themeColor="text1"/>
          <w:sz w:val="22"/>
          <w:szCs w:val="22"/>
          <w:highlight w:val="yellow"/>
        </w:rPr>
        <w:t>NB</w:t>
      </w:r>
      <w:r w:rsidRPr="001F05B0">
        <w:rPr>
          <w:rFonts w:asciiTheme="majorHAnsi" w:hAnsiTheme="majorHAnsi" w:cstheme="majorHAnsi"/>
          <w:b/>
          <w:noProof/>
          <w:color w:val="000000" w:themeColor="text1"/>
          <w:sz w:val="22"/>
          <w:szCs w:val="22"/>
        </w:rPr>
        <w:t xml:space="preserve"> l’escursione nella Grotta prevede numerosi scalini discesa/salita e con temperatura fresca e umida, si consiglia di indossare scarpe comode e abbigliamento adeguato</w:t>
      </w:r>
      <w:r>
        <w:rPr>
          <w:rFonts w:asciiTheme="majorHAnsi" w:hAnsiTheme="majorHAnsi" w:cstheme="majorHAnsi"/>
          <w:noProof/>
          <w:color w:val="000000" w:themeColor="text1"/>
          <w:sz w:val="22"/>
          <w:szCs w:val="22"/>
        </w:rPr>
        <w:t xml:space="preserve">) </w:t>
      </w:r>
    </w:p>
    <w:p w:rsidR="00776EE0" w:rsidRPr="00EF3308" w:rsidRDefault="00776EE0" w:rsidP="00776EE0">
      <w:pPr>
        <w:pStyle w:val="NormaleWeb"/>
        <w:shd w:val="clear" w:color="auto" w:fill="FFFFFF"/>
        <w:spacing w:after="180"/>
        <w:jc w:val="both"/>
        <w:rPr>
          <w:rFonts w:asciiTheme="majorHAnsi" w:eastAsia="Cambria" w:hAnsiTheme="majorHAnsi" w:cstheme="majorHAnsi"/>
          <w:color w:val="000000" w:themeColor="text1"/>
          <w:sz w:val="22"/>
          <w:szCs w:val="22"/>
        </w:rPr>
      </w:pPr>
    </w:p>
    <w:p w:rsidR="00776EE0" w:rsidRPr="00EF3308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" w:line="233" w:lineRule="auto"/>
        <w:ind w:right="321"/>
        <w:jc w:val="both"/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</w:pPr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>4 giorno- domenica</w:t>
      </w:r>
      <w:r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 xml:space="preserve"> </w:t>
      </w:r>
      <w:r w:rsidRPr="00EF3308">
        <w:rPr>
          <w:rFonts w:asciiTheme="majorHAnsi" w:eastAsia="Cambria" w:hAnsiTheme="majorHAnsi" w:cstheme="majorHAnsi"/>
          <w:b/>
          <w:bCs/>
          <w:color w:val="000000" w:themeColor="text1"/>
          <w:u w:val="single"/>
        </w:rPr>
        <w:t>1novembre- JOAN MIRO’-PALMA-BOLOGNA</w:t>
      </w:r>
    </w:p>
    <w:p w:rsidR="00776EE0" w:rsidRPr="00EF3308" w:rsidRDefault="00776EE0" w:rsidP="00776EE0">
      <w:pPr>
        <w:pStyle w:val="text-destacado"/>
        <w:shd w:val="clear" w:color="auto" w:fill="FFFFFF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Colazione in hotel. Alle ore 9 deposito bagagli in hotel, sistemazione in pullman e spostamento nella zona ovest di Palma per visitare la </w:t>
      </w:r>
      <w:r w:rsidRPr="00960EA0">
        <w:rPr>
          <w:rFonts w:asciiTheme="majorHAnsi" w:eastAsia="Cambria" w:hAnsiTheme="majorHAnsi" w:cstheme="majorHAnsi"/>
          <w:b/>
          <w:color w:val="000000" w:themeColor="text1"/>
          <w:sz w:val="22"/>
          <w:szCs w:val="22"/>
        </w:rPr>
        <w:t>Fondazione Mirò</w:t>
      </w:r>
      <w:r>
        <w:rPr>
          <w:rFonts w:asciiTheme="majorHAnsi" w:eastAsia="Cambria" w:hAnsiTheme="majorHAnsi" w:cstheme="majorHAnsi"/>
          <w:b/>
          <w:color w:val="000000" w:themeColor="text1"/>
          <w:sz w:val="22"/>
          <w:szCs w:val="22"/>
        </w:rPr>
        <w:t xml:space="preserve">, 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dedicata al pittore barcellonese </w:t>
      </w:r>
      <w:hyperlink r:id="rId17" w:tooltip="Joan Mirò" w:history="1">
        <w:r w:rsidRPr="00960EA0">
          <w:rPr>
            <w:rFonts w:asciiTheme="majorHAnsi" w:hAnsiTheme="majorHAnsi" w:cstheme="majorHAnsi"/>
            <w:b/>
            <w:color w:val="000000" w:themeColor="text1"/>
            <w:sz w:val="22"/>
            <w:szCs w:val="22"/>
          </w:rPr>
          <w:t>Joan Mirò</w:t>
        </w:r>
      </w:hyperlink>
      <w:r w:rsidRPr="00960EA0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 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 a sua </w:t>
      </w:r>
      <w:r w:rsidRPr="00960EA0">
        <w:rPr>
          <w:rFonts w:asciiTheme="majorHAnsi" w:hAnsiTheme="majorHAnsi" w:cstheme="majorHAnsi"/>
          <w:b/>
          <w:color w:val="000000" w:themeColor="text1"/>
          <w:sz w:val="22"/>
          <w:szCs w:val="22"/>
        </w:rPr>
        <w:t>moglie Pilar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>.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Dal 1956 fino alla morte avvenuta nel 1983, </w:t>
      </w:r>
      <w:r w:rsidRPr="00960EA0">
        <w:rPr>
          <w:rFonts w:asciiTheme="majorHAnsi" w:hAnsiTheme="majorHAnsi" w:cstheme="majorHAnsi"/>
          <w:i/>
          <w:color w:val="000000" w:themeColor="text1"/>
          <w:sz w:val="22"/>
          <w:szCs w:val="22"/>
          <w:u w:val="single"/>
        </w:rPr>
        <w:t xml:space="preserve">Joan </w:t>
      </w:r>
      <w:proofErr w:type="spellStart"/>
      <w:r w:rsidRPr="00960EA0">
        <w:rPr>
          <w:rFonts w:asciiTheme="majorHAnsi" w:hAnsiTheme="majorHAnsi" w:cstheme="majorHAnsi"/>
          <w:i/>
          <w:color w:val="000000" w:themeColor="text1"/>
          <w:sz w:val="22"/>
          <w:szCs w:val="22"/>
          <w:u w:val="single"/>
        </w:rPr>
        <w:t>Miró</w:t>
      </w:r>
      <w:proofErr w:type="spellEnd"/>
      <w:r w:rsidRPr="00960EA0">
        <w:rPr>
          <w:rFonts w:asciiTheme="majorHAnsi" w:hAnsiTheme="majorHAnsi" w:cstheme="majorHAnsi"/>
          <w:i/>
          <w:color w:val="000000" w:themeColor="text1"/>
          <w:sz w:val="22"/>
          <w:szCs w:val="22"/>
          <w:u w:val="single"/>
        </w:rPr>
        <w:t xml:space="preserve"> fissò la propria residenza sull'isola di </w:t>
      </w:r>
      <w:r w:rsidRPr="00960EA0">
        <w:rPr>
          <w:rStyle w:val="Enfasigrassetto"/>
          <w:rFonts w:asciiTheme="majorHAnsi" w:hAnsiTheme="majorHAnsi" w:cstheme="majorHAnsi"/>
          <w:b w:val="0"/>
          <w:bCs w:val="0"/>
          <w:i/>
          <w:color w:val="000000" w:themeColor="text1"/>
          <w:sz w:val="22"/>
          <w:szCs w:val="22"/>
          <w:u w:val="single"/>
        </w:rPr>
        <w:t>Maiorca</w:t>
      </w:r>
      <w:r w:rsidRPr="00960EA0">
        <w:rPr>
          <w:rFonts w:asciiTheme="majorHAnsi" w:hAnsiTheme="majorHAnsi" w:cstheme="majorHAnsi"/>
          <w:i/>
          <w:color w:val="000000" w:themeColor="text1"/>
          <w:sz w:val="22"/>
          <w:szCs w:val="22"/>
          <w:u w:val="single"/>
        </w:rPr>
        <w:t>, dove realizzò una considerevole raccolta di opere creative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:rsidR="00776EE0" w:rsidRDefault="00776EE0" w:rsidP="00776EE0">
      <w:pPr>
        <w:pStyle w:val="NormaleWeb"/>
        <w:spacing w:after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noProof/>
          <w:color w:val="000000" w:themeColor="text1"/>
          <w:sz w:val="22"/>
          <w:szCs w:val="22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2766060</wp:posOffset>
            </wp:positionH>
            <wp:positionV relativeFrom="paragraph">
              <wp:posOffset>259715</wp:posOffset>
            </wp:positionV>
            <wp:extent cx="3352800" cy="1609725"/>
            <wp:effectExtent l="19050" t="0" r="0" b="0"/>
            <wp:wrapTight wrapText="bothSides">
              <wp:wrapPolygon edited="0">
                <wp:start x="-123" y="0"/>
                <wp:lineTo x="-123" y="21472"/>
                <wp:lineTo x="21600" y="21472"/>
                <wp:lineTo x="21600" y="0"/>
                <wp:lineTo x="-123" y="0"/>
              </wp:wrapPolygon>
            </wp:wrapTight>
            <wp:docPr id="739337722" name="Immagine 5" descr="Fundació Pilar i Joan Miró a Mallorca a Palma | spain.inf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undació Pilar i Joan Miró a Mallorca a Palma | spain.info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La collezione del museo presenta soprattutto le numerose opere donate dall'artista stesso, provenienti dai quattro laboratori che possedeva a Maiorca. Tra queste si trovano dipinti, disegni, opere grafiche e tanto altro. Si conserva inoltre un importante fondo documentale e nei giardini è possibile ammirare alcune delle sculture di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Miró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L'edificio della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Fundación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è stato </w:t>
      </w:r>
      <w:r w:rsidRPr="00960EA0">
        <w:rPr>
          <w:rFonts w:asciiTheme="majorHAnsi" w:hAnsiTheme="majorHAnsi" w:cstheme="majorHAnsi"/>
          <w:color w:val="000000" w:themeColor="text1"/>
          <w:sz w:val="22"/>
          <w:szCs w:val="22"/>
          <w:u w:val="single"/>
        </w:rPr>
        <w:t xml:space="preserve">progettato dall'architetto spagnolo Rafael </w:t>
      </w:r>
      <w:proofErr w:type="spellStart"/>
      <w:r w:rsidRPr="00960EA0">
        <w:rPr>
          <w:rFonts w:asciiTheme="majorHAnsi" w:hAnsiTheme="majorHAnsi" w:cstheme="majorHAnsi"/>
          <w:color w:val="000000" w:themeColor="text1"/>
          <w:sz w:val="22"/>
          <w:szCs w:val="22"/>
          <w:u w:val="single"/>
        </w:rPr>
        <w:t>Moneo</w:t>
      </w:r>
      <w:proofErr w:type="spellEnd"/>
      <w:r w:rsidRPr="00960EA0">
        <w:rPr>
          <w:rFonts w:asciiTheme="majorHAnsi" w:hAnsiTheme="majorHAnsi" w:cstheme="majorHAnsi"/>
          <w:color w:val="000000" w:themeColor="text1"/>
          <w:sz w:val="22"/>
          <w:szCs w:val="22"/>
          <w:u w:val="single"/>
        </w:rPr>
        <w:t>.</w:t>
      </w:r>
      <w:r w:rsidRPr="00EF3308">
        <w:rPr>
          <w:rFonts w:asciiTheme="majorHAnsi" w:hAnsiTheme="majorHAnsi" w:cstheme="majorHAnsi"/>
          <w:b/>
          <w:color w:val="000000" w:themeColor="text1"/>
          <w:sz w:val="22"/>
          <w:szCs w:val="22"/>
        </w:rPr>
        <w:t xml:space="preserve"> 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Situata vicino a Son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Abrines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residenza privata di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Miró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dal 1956, la Fondazione nasce formalmente nel 1981 con la donazione di svariate opere da parte di </w:t>
      </w:r>
      <w:hyperlink r:id="rId19" w:tooltip="Joan Mirò" w:history="1">
        <w:r w:rsidRPr="00EF3308">
          <w:rPr>
            <w:rFonts w:asciiTheme="majorHAnsi" w:hAnsiTheme="majorHAnsi" w:cstheme="majorHAnsi"/>
            <w:color w:val="000000" w:themeColor="text1"/>
            <w:sz w:val="22"/>
            <w:szCs w:val="22"/>
          </w:rPr>
          <w:t>Joan Mirò</w:t>
        </w:r>
      </w:hyperlink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 e della moglie, Pilar </w:t>
      </w:r>
      <w:proofErr w:type="spellStart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>Juncosa</w:t>
      </w:r>
      <w:proofErr w:type="spellEnd"/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a Maiorca, località in cui vissero per un lungo periodo e con la quale l'artista ebbe legami per tutta la vita. </w:t>
      </w:r>
      <w:r w:rsidRPr="00960EA0">
        <w:rPr>
          <w:rFonts w:asciiTheme="majorHAnsi" w:hAnsiTheme="majorHAnsi" w:cstheme="majorHAnsi"/>
          <w:b/>
          <w:i/>
          <w:color w:val="000000" w:themeColor="text1"/>
          <w:sz w:val="22"/>
          <w:szCs w:val="22"/>
        </w:rPr>
        <w:t xml:space="preserve">È composto dall'edificio espositivo, dagli studi dell'artista (Sert e Son </w:t>
      </w:r>
      <w:proofErr w:type="spellStart"/>
      <w:r w:rsidRPr="00960EA0">
        <w:rPr>
          <w:rFonts w:asciiTheme="majorHAnsi" w:hAnsiTheme="majorHAnsi" w:cstheme="majorHAnsi"/>
          <w:b/>
          <w:i/>
          <w:color w:val="000000" w:themeColor="text1"/>
          <w:sz w:val="22"/>
          <w:szCs w:val="22"/>
        </w:rPr>
        <w:t>Boter</w:t>
      </w:r>
      <w:proofErr w:type="spellEnd"/>
      <w:r w:rsidRPr="00960EA0">
        <w:rPr>
          <w:rFonts w:asciiTheme="majorHAnsi" w:hAnsiTheme="majorHAnsi" w:cstheme="majorHAnsi"/>
          <w:b/>
          <w:i/>
          <w:color w:val="000000" w:themeColor="text1"/>
          <w:sz w:val="22"/>
          <w:szCs w:val="22"/>
        </w:rPr>
        <w:t>) e dal giardino delle sculture. Nucleo principale del museo sono le opere donate dall'artista e provenienti dai laboratori che aveva a Maiorca, soprattutto dipinti, sculture (parte di esse presenti nel giardino) e opere grafiche oltre ad un importante fondo documentaristico</w:t>
      </w: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</w:t>
      </w:r>
    </w:p>
    <w:p w:rsidR="00776EE0" w:rsidRDefault="00776EE0" w:rsidP="00776EE0">
      <w:pPr>
        <w:pStyle w:val="NormaleWeb"/>
        <w:spacing w:after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Al termine rientro col pullman in centro a Palma, pranzo libero. </w:t>
      </w:r>
    </w:p>
    <w:p w:rsidR="00776EE0" w:rsidRPr="00EF3308" w:rsidRDefault="00776EE0" w:rsidP="00776EE0">
      <w:pPr>
        <w:pStyle w:val="NormaleWeb"/>
        <w:spacing w:after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EF3308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Tempo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per ultime visite o  acquisti; in tempo utile 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</w:rPr>
        <w:t xml:space="preserve">ritiro bagagli in hotel, sistemazione in pullman e partenza per l’aeroporto (circa km 10). 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All’arrivo (entro le h 17.00 </w:t>
      </w:r>
      <w:proofErr w:type="spellStart"/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>c.a</w:t>
      </w:r>
      <w:proofErr w:type="spellEnd"/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) disbrigo delle formalità d’imbarco e partenza col volo Ryanair alle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 xml:space="preserve">h. 19.15 </w:t>
      </w:r>
      <w:r w:rsidRPr="00EF3308">
        <w:rPr>
          <w:rFonts w:asciiTheme="majorHAnsi" w:eastAsia="Cambria" w:hAnsiTheme="majorHAnsi" w:cstheme="majorHAnsi"/>
          <w:color w:val="000000" w:themeColor="text1"/>
          <w:sz w:val="22"/>
          <w:szCs w:val="22"/>
          <w:highlight w:val="white"/>
        </w:rPr>
        <w:t xml:space="preserve">per Bologna. Arrivo alle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 xml:space="preserve">h.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</w:rPr>
        <w:t xml:space="preserve"> 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  <w:highlight w:val="white"/>
        </w:rPr>
        <w:t>21.</w:t>
      </w:r>
      <w:r w:rsidRPr="00EF3308">
        <w:rPr>
          <w:rFonts w:asciiTheme="majorHAnsi" w:eastAsia="Cambria" w:hAnsiTheme="majorHAnsi" w:cstheme="majorHAnsi"/>
          <w:b/>
          <w:color w:val="000000" w:themeColor="text1"/>
          <w:sz w:val="22"/>
          <w:szCs w:val="22"/>
        </w:rPr>
        <w:t xml:space="preserve">05. </w:t>
      </w:r>
    </w:p>
    <w:p w:rsidR="008F355A" w:rsidRDefault="008F355A" w:rsidP="008F355A">
      <w:pPr>
        <w:pStyle w:val="normal"/>
        <w:jc w:val="both"/>
      </w:pPr>
    </w:p>
    <w:p w:rsidR="00776EE0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6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QUOTA individuale di partecipazione</w:t>
      </w:r>
      <w:r>
        <w:rPr>
          <w:b/>
          <w:color w:val="000000"/>
          <w:sz w:val="24"/>
          <w:szCs w:val="24"/>
        </w:rPr>
        <w:t xml:space="preserve">:  </w:t>
      </w:r>
    </w:p>
    <w:p w:rsidR="00776EE0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4" w:lineRule="auto"/>
        <w:ind w:left="125" w:right="2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- minimo persone 16 / 23 paganti                                      €  1100,00 / € 995,00</w:t>
      </w:r>
    </w:p>
    <w:p w:rsidR="00776EE0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" w:line="244" w:lineRule="auto"/>
        <w:ind w:left="125" w:right="2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Supplemento camera singola (secondo disponibilità)     €   155,00</w:t>
      </w:r>
    </w:p>
    <w:p w:rsidR="00776EE0" w:rsidRPr="00BD1B04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43" w:lineRule="auto"/>
        <w:ind w:left="125" w:right="54" w:hanging="3"/>
        <w:jc w:val="both"/>
        <w:rPr>
          <w:b/>
          <w:i/>
          <w:color w:val="000000"/>
          <w:sz w:val="24"/>
          <w:szCs w:val="24"/>
        </w:rPr>
      </w:pPr>
      <w:r w:rsidRPr="00BD1B04">
        <w:rPr>
          <w:b/>
          <w:i/>
          <w:color w:val="000000"/>
          <w:sz w:val="24"/>
          <w:szCs w:val="24"/>
        </w:rPr>
        <w:t xml:space="preserve">Supplemento INGRESSI (soggetti a verifica) </w:t>
      </w:r>
      <w:r>
        <w:rPr>
          <w:b/>
          <w:i/>
          <w:color w:val="000000"/>
          <w:sz w:val="24"/>
          <w:szCs w:val="24"/>
        </w:rPr>
        <w:t>7</w:t>
      </w:r>
      <w:r w:rsidRPr="00BD1B04">
        <w:rPr>
          <w:b/>
          <w:i/>
          <w:color w:val="000000"/>
          <w:sz w:val="24"/>
          <w:szCs w:val="24"/>
        </w:rPr>
        <w:t>0€ a persona:</w:t>
      </w:r>
    </w:p>
    <w:p w:rsidR="00776EE0" w:rsidRDefault="00776EE0" w:rsidP="00776EE0">
      <w:pPr>
        <w:pStyle w:val="normal"/>
        <w:widowControl w:val="0"/>
        <w:spacing w:line="240" w:lineRule="auto"/>
        <w:jc w:val="both"/>
        <w:rPr>
          <w:rFonts w:ascii="Roboto" w:eastAsia="Roboto" w:hAnsi="Roboto" w:cs="Roboto"/>
          <w:b/>
          <w:bCs/>
          <w:sz w:val="20"/>
          <w:szCs w:val="20"/>
        </w:rPr>
      </w:pPr>
      <w:r>
        <w:rPr>
          <w:color w:val="000000"/>
          <w:sz w:val="24"/>
          <w:szCs w:val="24"/>
        </w:rPr>
        <w:t>Cattedrale di Santa Maria  -   Palazzo Reale dell’</w:t>
      </w:r>
      <w:proofErr w:type="spellStart"/>
      <w:r>
        <w:rPr>
          <w:color w:val="000000"/>
          <w:sz w:val="24"/>
          <w:szCs w:val="24"/>
        </w:rPr>
        <w:t>Almudaina</w:t>
      </w:r>
      <w:proofErr w:type="spellEnd"/>
      <w:r>
        <w:rPr>
          <w:color w:val="000000"/>
          <w:sz w:val="24"/>
          <w:szCs w:val="24"/>
        </w:rPr>
        <w:t xml:space="preserve"> - Castello del Belvedere -  Grotte del Drago - Fondazione e Atelier di Joan Miro – Fabbrica di Perle           </w:t>
      </w:r>
    </w:p>
    <w:p w:rsidR="00776EE0" w:rsidRDefault="00776EE0" w:rsidP="00B763C5">
      <w:pPr>
        <w:pStyle w:val="normal"/>
        <w:widowControl w:val="0"/>
        <w:spacing w:line="240" w:lineRule="auto"/>
        <w:jc w:val="both"/>
        <w:rPr>
          <w:rFonts w:ascii="Roboto" w:eastAsia="Roboto" w:hAnsi="Roboto" w:cs="Roboto"/>
          <w:b/>
          <w:bCs/>
          <w:sz w:val="20"/>
          <w:szCs w:val="20"/>
        </w:rPr>
      </w:pPr>
    </w:p>
    <w:p w:rsidR="00776EE0" w:rsidRDefault="00776EE0" w:rsidP="00B763C5">
      <w:pPr>
        <w:pStyle w:val="normal"/>
        <w:widowControl w:val="0"/>
        <w:spacing w:line="240" w:lineRule="auto"/>
        <w:jc w:val="both"/>
        <w:rPr>
          <w:rFonts w:ascii="Roboto" w:eastAsia="Roboto" w:hAnsi="Roboto" w:cs="Roboto"/>
          <w:b/>
          <w:bCs/>
          <w:sz w:val="20"/>
          <w:szCs w:val="20"/>
        </w:rPr>
      </w:pPr>
    </w:p>
    <w:p w:rsidR="00744D0B" w:rsidRDefault="00D51795" w:rsidP="00B763C5">
      <w:pPr>
        <w:pStyle w:val="normal"/>
        <w:widowControl w:val="0"/>
        <w:spacing w:line="240" w:lineRule="auto"/>
        <w:jc w:val="both"/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lastRenderedPageBreak/>
        <w:t>LA QUOTA COMPRENDE:</w:t>
      </w:r>
    </w:p>
    <w:p w:rsidR="00776EE0" w:rsidRPr="007643BB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3" w:right="331"/>
        <w:jc w:val="both"/>
        <w:rPr>
          <w:rFonts w:asciiTheme="majorHAnsi" w:eastAsia="Cambria" w:hAnsiTheme="majorHAnsi" w:cstheme="majorHAnsi"/>
          <w:color w:val="000000"/>
        </w:rPr>
      </w:pPr>
      <w:proofErr w:type="spellStart"/>
      <w:r w:rsidRPr="007643BB">
        <w:rPr>
          <w:rFonts w:asciiTheme="majorHAnsi" w:eastAsia="Cambria" w:hAnsiTheme="majorHAnsi" w:cstheme="majorHAnsi"/>
          <w:color w:val="000000"/>
        </w:rPr>
        <w:t>*Viaggio</w:t>
      </w:r>
      <w:proofErr w:type="spellEnd"/>
      <w:r w:rsidRPr="007643BB">
        <w:rPr>
          <w:rFonts w:asciiTheme="majorHAnsi" w:eastAsia="Cambria" w:hAnsiTheme="majorHAnsi" w:cstheme="majorHAnsi"/>
          <w:color w:val="000000"/>
        </w:rPr>
        <w:t xml:space="preserve"> con volo low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cost</w:t>
      </w:r>
      <w:proofErr w:type="spellEnd"/>
      <w:r w:rsidRPr="007643BB">
        <w:rPr>
          <w:rFonts w:asciiTheme="majorHAnsi" w:eastAsia="Cambria" w:hAnsiTheme="majorHAnsi" w:cstheme="majorHAnsi"/>
          <w:color w:val="000000"/>
        </w:rPr>
        <w:t xml:space="preserve"> RYANAIR Bologna/ Palma di Maiorca/Bologna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*prenotazione</w:t>
      </w:r>
      <w:proofErr w:type="spellEnd"/>
      <w:r w:rsidRPr="007643BB">
        <w:rPr>
          <w:rFonts w:asciiTheme="majorHAnsi" w:eastAsia="Cambria" w:hAnsiTheme="majorHAnsi" w:cstheme="majorHAnsi"/>
          <w:color w:val="000000"/>
        </w:rPr>
        <w:t xml:space="preserve"> posto a sedere andata/ritorno *1 bagaglio piccolo a bordo (tipo zainetto) + 1 trolley da 10kg in stiva a persona</w:t>
      </w:r>
      <w:r>
        <w:rPr>
          <w:rFonts w:asciiTheme="majorHAnsi" w:eastAsia="Cambria" w:hAnsiTheme="majorHAnsi" w:cstheme="majorHAnsi"/>
          <w:color w:val="000000"/>
        </w:rPr>
        <w:t xml:space="preserve">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*</w:t>
      </w:r>
      <w:r w:rsidRPr="007643BB">
        <w:rPr>
          <w:rFonts w:asciiTheme="majorHAnsi" w:eastAsia="Cambria" w:hAnsiTheme="majorHAnsi" w:cstheme="majorHAnsi"/>
          <w:b/>
          <w:color w:val="000000"/>
        </w:rPr>
        <w:t>Sistemazione</w:t>
      </w:r>
      <w:proofErr w:type="spellEnd"/>
      <w:r w:rsidRPr="007643BB">
        <w:rPr>
          <w:rFonts w:asciiTheme="majorHAnsi" w:eastAsia="Cambria" w:hAnsiTheme="majorHAnsi" w:cstheme="majorHAnsi"/>
          <w:b/>
          <w:color w:val="000000"/>
        </w:rPr>
        <w:t xml:space="preserve"> in hotel**** in camere doppie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*trattamento</w:t>
      </w:r>
      <w:proofErr w:type="spellEnd"/>
      <w:r w:rsidRPr="007643BB">
        <w:rPr>
          <w:rFonts w:asciiTheme="majorHAnsi" w:eastAsia="Cambria" w:hAnsiTheme="majorHAnsi" w:cstheme="majorHAnsi"/>
          <w:color w:val="000000"/>
        </w:rPr>
        <w:t xml:space="preserve"> di mezza pensione in hotel o in ristorante convenzionato incluse bevande (1/2  acqua e 1⁄4 vino)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*</w:t>
      </w:r>
      <w:r w:rsidRPr="00BD1B04">
        <w:rPr>
          <w:rFonts w:asciiTheme="majorHAnsi" w:eastAsia="Cambria" w:hAnsiTheme="majorHAnsi" w:cstheme="majorHAnsi"/>
          <w:color w:val="000000"/>
          <w:u w:val="single"/>
        </w:rPr>
        <w:t>cena</w:t>
      </w:r>
      <w:proofErr w:type="spellEnd"/>
      <w:r w:rsidRPr="00BD1B04">
        <w:rPr>
          <w:rFonts w:asciiTheme="majorHAnsi" w:eastAsia="Cambria" w:hAnsiTheme="majorHAnsi" w:cstheme="majorHAnsi"/>
          <w:color w:val="000000"/>
          <w:u w:val="single"/>
        </w:rPr>
        <w:t xml:space="preserve"> in locale tipico di Palma di Maiorca il 31 ottobre</w:t>
      </w:r>
      <w:r w:rsidRPr="007643BB">
        <w:rPr>
          <w:rFonts w:asciiTheme="majorHAnsi" w:eastAsia="Cambria" w:hAnsiTheme="majorHAnsi" w:cstheme="majorHAnsi"/>
          <w:color w:val="000000"/>
        </w:rPr>
        <w:t xml:space="preserve"> </w:t>
      </w:r>
      <w:proofErr w:type="spellStart"/>
      <w:r w:rsidRPr="007643BB">
        <w:rPr>
          <w:rFonts w:asciiTheme="majorHAnsi" w:eastAsia="Cambria" w:hAnsiTheme="majorHAnsi" w:cstheme="majorHAnsi"/>
          <w:b/>
          <w:color w:val="000000"/>
        </w:rPr>
        <w:t>*</w:t>
      </w:r>
      <w:r w:rsidRPr="007643BB">
        <w:rPr>
          <w:rFonts w:asciiTheme="majorHAnsi" w:eastAsia="Cambria" w:hAnsiTheme="majorHAnsi" w:cstheme="majorHAnsi"/>
          <w:color w:val="000000"/>
          <w:u w:val="single"/>
        </w:rPr>
        <w:t>pullman</w:t>
      </w:r>
      <w:proofErr w:type="spellEnd"/>
      <w:r w:rsidRPr="007643BB">
        <w:rPr>
          <w:rFonts w:asciiTheme="majorHAnsi" w:eastAsia="Cambria" w:hAnsiTheme="majorHAnsi" w:cstheme="majorHAnsi"/>
          <w:color w:val="000000"/>
          <w:u w:val="single"/>
        </w:rPr>
        <w:t xml:space="preserve"> locale per i trasferimenti da e per l’aeroporto, per la giornata del secondo giorno, per tutta la giornata del 31 ottobre e del 1 novembre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*</w:t>
      </w:r>
      <w:r>
        <w:rPr>
          <w:rFonts w:asciiTheme="majorHAnsi" w:eastAsia="Cambria" w:hAnsiTheme="majorHAnsi" w:cstheme="majorHAnsi"/>
          <w:color w:val="000000"/>
          <w:u w:val="single"/>
        </w:rPr>
        <w:t>SUPPORTO</w:t>
      </w:r>
      <w:proofErr w:type="spellEnd"/>
      <w:r>
        <w:rPr>
          <w:rFonts w:asciiTheme="majorHAnsi" w:eastAsia="Cambria" w:hAnsiTheme="majorHAnsi" w:cstheme="majorHAnsi"/>
          <w:color w:val="000000"/>
          <w:u w:val="single"/>
        </w:rPr>
        <w:t xml:space="preserve"> CULTURALE </w:t>
      </w:r>
      <w:r w:rsidRPr="007643BB">
        <w:rPr>
          <w:rFonts w:asciiTheme="majorHAnsi" w:eastAsia="Cambria" w:hAnsiTheme="majorHAnsi" w:cstheme="majorHAnsi"/>
          <w:color w:val="000000"/>
          <w:u w:val="single"/>
        </w:rPr>
        <w:t>PER L’INTERO PERCORSO DEL PROF BRUNO CHICCA</w:t>
      </w:r>
      <w:r w:rsidRPr="007643BB">
        <w:rPr>
          <w:rFonts w:asciiTheme="majorHAnsi" w:eastAsia="Cambria" w:hAnsiTheme="majorHAnsi" w:cstheme="majorHAnsi"/>
          <w:color w:val="000000"/>
        </w:rPr>
        <w:t xml:space="preserve"> (escluso il tour alle grotte) *</w:t>
      </w:r>
      <w:r>
        <w:rPr>
          <w:rFonts w:asciiTheme="majorHAnsi" w:eastAsia="Cambria" w:hAnsiTheme="majorHAnsi" w:cstheme="majorHAnsi"/>
          <w:color w:val="000000"/>
        </w:rPr>
        <w:t xml:space="preserve"> </w:t>
      </w:r>
      <w:r w:rsidRPr="00C32071">
        <w:rPr>
          <w:rFonts w:asciiTheme="majorHAnsi" w:eastAsia="Cambria" w:hAnsiTheme="majorHAnsi" w:cstheme="majorHAnsi"/>
          <w:color w:val="000000"/>
          <w:u w:val="single"/>
        </w:rPr>
        <w:t>guida Locale per tutte le visite</w:t>
      </w:r>
      <w:r>
        <w:rPr>
          <w:rFonts w:asciiTheme="majorHAnsi" w:eastAsia="Cambria" w:hAnsiTheme="majorHAnsi" w:cstheme="majorHAnsi"/>
          <w:color w:val="000000"/>
        </w:rPr>
        <w:t xml:space="preserve"> * </w:t>
      </w:r>
      <w:r w:rsidRPr="007643BB">
        <w:rPr>
          <w:rFonts w:asciiTheme="majorHAnsi" w:eastAsia="Cambria" w:hAnsiTheme="majorHAnsi" w:cstheme="majorHAnsi"/>
        </w:rPr>
        <w:t xml:space="preserve">noleggio sistema di </w:t>
      </w:r>
      <w:proofErr w:type="spellStart"/>
      <w:r w:rsidRPr="007643BB">
        <w:rPr>
          <w:rFonts w:asciiTheme="majorHAnsi" w:eastAsia="Cambria" w:hAnsiTheme="majorHAnsi" w:cstheme="majorHAnsi"/>
        </w:rPr>
        <w:t>microfonaggio</w:t>
      </w:r>
      <w:proofErr w:type="spellEnd"/>
      <w:r w:rsidRPr="007643BB">
        <w:rPr>
          <w:rFonts w:asciiTheme="majorHAnsi" w:eastAsia="Cambria" w:hAnsiTheme="majorHAnsi" w:cstheme="majorHAnsi"/>
        </w:rPr>
        <w:t xml:space="preserve"> per tutto il </w:t>
      </w:r>
      <w:r>
        <w:rPr>
          <w:rFonts w:asciiTheme="majorHAnsi" w:eastAsia="Cambria" w:hAnsiTheme="majorHAnsi" w:cstheme="majorHAnsi"/>
        </w:rPr>
        <w:t>soggiorno</w:t>
      </w:r>
      <w:r w:rsidRPr="007643BB">
        <w:rPr>
          <w:rFonts w:asciiTheme="majorHAnsi" w:eastAsia="Cambria" w:hAnsiTheme="majorHAnsi" w:cstheme="majorHAnsi"/>
        </w:rPr>
        <w:t xml:space="preserve">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*copertura</w:t>
      </w:r>
      <w:proofErr w:type="spellEnd"/>
      <w:r w:rsidRPr="007643BB">
        <w:rPr>
          <w:rFonts w:asciiTheme="majorHAnsi" w:eastAsia="Cambria" w:hAnsiTheme="majorHAnsi" w:cstheme="majorHAnsi"/>
          <w:color w:val="000000"/>
        </w:rPr>
        <w:t xml:space="preserve"> polizza medica e annullamento viaggio (NON copre per malattie </w:t>
      </w:r>
      <w:proofErr w:type="spellStart"/>
      <w:r w:rsidRPr="007643BB">
        <w:rPr>
          <w:rFonts w:asciiTheme="majorHAnsi" w:eastAsia="Cambria" w:hAnsiTheme="majorHAnsi" w:cstheme="majorHAnsi"/>
          <w:color w:val="000000"/>
        </w:rPr>
        <w:t>pregresse-solo</w:t>
      </w:r>
      <w:proofErr w:type="spellEnd"/>
      <w:r w:rsidRPr="007643BB">
        <w:rPr>
          <w:rFonts w:asciiTheme="majorHAnsi" w:eastAsia="Cambria" w:hAnsiTheme="majorHAnsi" w:cstheme="majorHAnsi"/>
          <w:color w:val="000000"/>
        </w:rPr>
        <w:t xml:space="preserve">  dietro presentazione certificato medico- franchigia del 20% ) </w:t>
      </w:r>
    </w:p>
    <w:p w:rsidR="00744D0B" w:rsidRDefault="00D51795" w:rsidP="00B763C5">
      <w:pPr>
        <w:pStyle w:val="normal"/>
        <w:widowControl w:val="0"/>
        <w:spacing w:line="240" w:lineRule="auto"/>
        <w:jc w:val="both"/>
        <w:rPr>
          <w:rFonts w:ascii="Roboto" w:eastAsia="Roboto" w:hAnsi="Roboto" w:cs="Roboto"/>
          <w:b/>
          <w:bCs/>
          <w:sz w:val="20"/>
          <w:szCs w:val="20"/>
        </w:rPr>
      </w:pPr>
      <w:r>
        <w:rPr>
          <w:rFonts w:ascii="Roboto" w:eastAsia="Roboto" w:hAnsi="Roboto" w:cs="Roboto"/>
          <w:b/>
          <w:bCs/>
          <w:sz w:val="20"/>
          <w:szCs w:val="20"/>
        </w:rPr>
        <w:t>LA QUOTA NON COMPRENDE:</w:t>
      </w:r>
    </w:p>
    <w:p w:rsidR="00776EE0" w:rsidRPr="007643BB" w:rsidRDefault="00776EE0" w:rsidP="00776EE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" w:line="251" w:lineRule="auto"/>
        <w:ind w:left="257" w:right="316" w:hanging="7"/>
        <w:jc w:val="both"/>
        <w:rPr>
          <w:rFonts w:asciiTheme="majorHAnsi" w:eastAsia="Cambria" w:hAnsiTheme="majorHAnsi" w:cstheme="majorHAnsi"/>
          <w:color w:val="000000" w:themeColor="text1"/>
        </w:rPr>
      </w:pPr>
      <w:proofErr w:type="spellStart"/>
      <w:r w:rsidRPr="007643BB">
        <w:rPr>
          <w:rFonts w:asciiTheme="majorHAnsi" w:eastAsia="Cambria" w:hAnsiTheme="majorHAnsi" w:cstheme="majorHAnsi"/>
          <w:color w:val="000000" w:themeColor="text1"/>
        </w:rPr>
        <w:t>tax</w:t>
      </w:r>
      <w:proofErr w:type="spellEnd"/>
      <w:r w:rsidRPr="007643BB">
        <w:rPr>
          <w:rFonts w:asciiTheme="majorHAnsi" w:eastAsia="Cambria" w:hAnsiTheme="majorHAnsi" w:cstheme="majorHAnsi"/>
          <w:color w:val="000000" w:themeColor="text1"/>
        </w:rPr>
        <w:t xml:space="preserve"> di soggiorno * </w:t>
      </w:r>
      <w:proofErr w:type="spellStart"/>
      <w:r w:rsidRPr="007643BB">
        <w:rPr>
          <w:rFonts w:asciiTheme="majorHAnsi" w:eastAsia="Cambria" w:hAnsiTheme="majorHAnsi" w:cstheme="majorHAnsi"/>
          <w:color w:val="000000" w:themeColor="text1"/>
        </w:rPr>
        <w:t>INGRESSI*</w:t>
      </w:r>
      <w:proofErr w:type="spellEnd"/>
      <w:r w:rsidRPr="007643BB">
        <w:rPr>
          <w:rFonts w:asciiTheme="majorHAnsi" w:eastAsia="Cambria" w:hAnsiTheme="majorHAnsi" w:cstheme="majorHAnsi"/>
          <w:color w:val="000000" w:themeColor="text1"/>
        </w:rPr>
        <w:t xml:space="preserve"> </w:t>
      </w:r>
      <w:r>
        <w:rPr>
          <w:rFonts w:asciiTheme="majorHAnsi" w:eastAsia="Cambria" w:hAnsiTheme="majorHAnsi" w:cstheme="majorHAnsi"/>
          <w:color w:val="000000" w:themeColor="text1"/>
        </w:rPr>
        <w:t xml:space="preserve">pasti </w:t>
      </w:r>
      <w:r w:rsidRPr="007643BB">
        <w:rPr>
          <w:rFonts w:asciiTheme="majorHAnsi" w:eastAsia="Cambria" w:hAnsiTheme="majorHAnsi" w:cstheme="majorHAnsi"/>
          <w:color w:val="000000" w:themeColor="text1"/>
        </w:rPr>
        <w:t xml:space="preserve">NON specificati, bevande NON specificate, mance e  quanto non espressamente citato. </w:t>
      </w:r>
    </w:p>
    <w:p w:rsidR="00744D0B" w:rsidRDefault="00744D0B">
      <w:pPr>
        <w:pStyle w:val="normal"/>
        <w:spacing w:line="240" w:lineRule="auto"/>
        <w:jc w:val="both"/>
        <w:rPr>
          <w:rFonts w:ascii="Roboto" w:eastAsia="Roboto" w:hAnsi="Roboto" w:cs="Roboto"/>
        </w:rPr>
      </w:pPr>
    </w:p>
    <w:sectPr w:rsidR="00744D0B" w:rsidSect="00776EE0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172" w:right="1134" w:bottom="1134" w:left="851" w:header="113" w:footer="255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4D0B" w:rsidRDefault="00744D0B" w:rsidP="00744D0B">
      <w:pPr>
        <w:spacing w:after="0" w:line="240" w:lineRule="auto"/>
      </w:pPr>
      <w:r>
        <w:separator/>
      </w:r>
    </w:p>
  </w:endnote>
  <w:endnote w:type="continuationSeparator" w:id="0">
    <w:p w:rsidR="00744D0B" w:rsidRDefault="00744D0B" w:rsidP="00744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ADB8DE7B-C86F-42C5-A901-52AE8DC72D36}"/>
    <w:embedBold r:id="rId2" w:fontKey="{3E568AEE-D823-4536-9281-5DF8AE6EFE21}"/>
    <w:embedItalic r:id="rId3" w:fontKey="{3971DD93-CE3A-40A1-B735-1DE9F715A7DD}"/>
    <w:embedBoldItalic r:id="rId4" w:fontKey="{579CF885-6A27-48A3-869E-810B66F9B54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2C16EB7-316A-4030-AFC5-576C6D4A3904}"/>
    <w:embedBold r:id="rId6" w:fontKey="{D03E9419-6C4E-4647-B907-72709933AFE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A9A4B4A2-9D63-4632-B8F2-58628308819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A12CD7AC-6E59-481C-813C-04EEFF9E3C2A}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  <w:embedRegular r:id="rId9" w:fontKey="{1F063E70-5A37-4089-BB89-FF9E7472A4CD}"/>
    <w:embedBold r:id="rId10" w:fontKey="{7C8448E8-8085-4358-84FA-DB9961534BB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charset w:val="00"/>
    <w:family w:val="auto"/>
    <w:pitch w:val="variable"/>
    <w:sig w:usb0="E00002FF" w:usb1="5000205B" w:usb2="00000020" w:usb3="00000000" w:csb0="0000019F" w:csb1="00000000"/>
    <w:embedRegular r:id="rId11" w:fontKey="{A700972F-340F-441F-A8A5-EAC20FE4D7C3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0B" w:rsidRDefault="00744D0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0B" w:rsidRDefault="00D5179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jc w:val="center"/>
    </w:pPr>
    <w:r>
      <w:rPr>
        <w:noProof/>
      </w:rPr>
      <w:drawing>
        <wp:inline distT="114300" distB="114300" distL="114300" distR="114300">
          <wp:extent cx="1520662" cy="699850"/>
          <wp:effectExtent l="0" t="0" r="0" b="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20662" cy="699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744D0B" w:rsidRDefault="00D51795">
    <w:pPr>
      <w:pStyle w:val="normal"/>
      <w:jc w:val="center"/>
      <w:rPr>
        <w:rFonts w:ascii="Roboto Medium" w:eastAsia="Roboto Medium" w:hAnsi="Roboto Medium" w:cs="Roboto Medium"/>
        <w:sz w:val="20"/>
        <w:szCs w:val="20"/>
      </w:rPr>
    </w:pPr>
    <w:r>
      <w:rPr>
        <w:rFonts w:ascii="Roboto Medium" w:eastAsia="Roboto Medium" w:hAnsi="Roboto Medium" w:cs="Roboto Medium"/>
        <w:sz w:val="20"/>
        <w:szCs w:val="20"/>
      </w:rPr>
      <w:t>ECOLUXURY TRAVEL Srl | Via Riva Reno 6D - Bologna | +39 0510244199 -  bologna@ecoluxurytravel.it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0B" w:rsidRDefault="00744D0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4D0B" w:rsidRDefault="00744D0B" w:rsidP="00744D0B">
      <w:pPr>
        <w:spacing w:after="0" w:line="240" w:lineRule="auto"/>
      </w:pPr>
      <w:r>
        <w:separator/>
      </w:r>
    </w:p>
  </w:footnote>
  <w:footnote w:type="continuationSeparator" w:id="0">
    <w:p w:rsidR="00744D0B" w:rsidRDefault="00744D0B" w:rsidP="00744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0B" w:rsidRDefault="00744D0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0B" w:rsidRDefault="00D51795" w:rsidP="00D51795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jc w:val="center"/>
      <w:rPr>
        <w:color w:val="000000"/>
      </w:rPr>
    </w:pPr>
    <w:r w:rsidRPr="00D51795">
      <w:rPr>
        <w:noProof/>
      </w:rPr>
      <w:drawing>
        <wp:inline distT="114300" distB="114300" distL="114300" distR="114300">
          <wp:extent cx="2018581" cy="854015"/>
          <wp:effectExtent l="19050" t="0" r="719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21789" cy="8553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4D0B" w:rsidRDefault="00744D0B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hanging="2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4D0B"/>
    <w:rsid w:val="00024EDE"/>
    <w:rsid w:val="00744D0B"/>
    <w:rsid w:val="00776EE0"/>
    <w:rsid w:val="008F355A"/>
    <w:rsid w:val="00AD66E6"/>
    <w:rsid w:val="00B763C5"/>
    <w:rsid w:val="00B768B0"/>
    <w:rsid w:val="00D51795"/>
    <w:rsid w:val="00EE7DE9"/>
    <w:rsid w:val="00FF32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E7DE9"/>
  </w:style>
  <w:style w:type="paragraph" w:styleId="Titolo1">
    <w:name w:val="heading 1"/>
    <w:basedOn w:val="normal"/>
    <w:next w:val="normal"/>
    <w:rsid w:val="00744D0B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rsid w:val="00744D0B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rsid w:val="00744D0B"/>
    <w:pPr>
      <w:keepNext/>
      <w:spacing w:before="240" w:after="60"/>
      <w:outlineLvl w:val="2"/>
    </w:pPr>
    <w:rPr>
      <w:rFonts w:ascii="Cambria" w:eastAsia="Cambria" w:hAnsi="Cambria" w:cs="Cambria"/>
      <w:b/>
      <w:bCs/>
      <w:sz w:val="26"/>
      <w:szCs w:val="26"/>
    </w:rPr>
  </w:style>
  <w:style w:type="paragraph" w:styleId="Titolo4">
    <w:name w:val="heading 4"/>
    <w:basedOn w:val="normal"/>
    <w:next w:val="normal"/>
    <w:rsid w:val="00744D0B"/>
    <w:pPr>
      <w:spacing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5">
    <w:name w:val="heading 5"/>
    <w:basedOn w:val="normal"/>
    <w:next w:val="normal"/>
    <w:rsid w:val="00744D0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"/>
    <w:next w:val="normal"/>
    <w:rsid w:val="00744D0B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744D0B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744D0B"/>
  </w:style>
  <w:style w:type="paragraph" w:styleId="Titolo">
    <w:name w:val="Title"/>
    <w:basedOn w:val="normal"/>
    <w:next w:val="normal"/>
    <w:rsid w:val="00744D0B"/>
    <w:pPr>
      <w:keepNext/>
      <w:keepLines/>
      <w:spacing w:before="480" w:after="120"/>
    </w:pPr>
    <w:rPr>
      <w:b/>
      <w:bCs/>
      <w:sz w:val="72"/>
      <w:szCs w:val="72"/>
    </w:rPr>
  </w:style>
  <w:style w:type="paragraph" w:styleId="Testofumetto">
    <w:name w:val="Balloon Text"/>
    <w:qFormat/>
    <w:rsid w:val="00C32311"/>
    <w:pPr>
      <w:spacing w:after="0" w:line="240" w:lineRule="auto"/>
    </w:pPr>
    <w:rPr>
      <w:rFonts w:ascii="Tahoma" w:hAnsi="Tahoma"/>
      <w:sz w:val="16"/>
      <w:szCs w:val="16"/>
    </w:rPr>
  </w:style>
  <w:style w:type="paragraph" w:styleId="Corpodeltesto2">
    <w:name w:val="Body Text 2"/>
    <w:qFormat/>
    <w:rsid w:val="00C32311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styleId="Enfasicorsivo">
    <w:name w:val="Emphasis"/>
    <w:uiPriority w:val="20"/>
    <w:qFormat/>
    <w:rsid w:val="00C32311"/>
    <w:rPr>
      <w:i/>
      <w:iCs/>
      <w:w w:val="100"/>
      <w:position w:val="-1"/>
      <w:vertAlign w:val="baseline"/>
      <w:cs w:val="0"/>
    </w:rPr>
  </w:style>
  <w:style w:type="paragraph" w:styleId="NormaleWeb">
    <w:name w:val="Normal (Web)"/>
    <w:uiPriority w:val="99"/>
    <w:qFormat/>
    <w:rsid w:val="00C32311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uiPriority w:val="22"/>
    <w:qFormat/>
    <w:rsid w:val="00C32311"/>
    <w:rPr>
      <w:b/>
      <w:bCs/>
      <w:w w:val="100"/>
      <w:position w:val="-1"/>
      <w:vertAlign w:val="baseline"/>
      <w:cs w:val="0"/>
    </w:rPr>
  </w:style>
  <w:style w:type="table" w:customStyle="1" w:styleId="TableNormal1">
    <w:name w:val="Table Normal1"/>
    <w:qFormat/>
    <w:rsid w:val="00C3231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ltesto2Carattere">
    <w:name w:val="Corpo del testo 2 Carattere"/>
    <w:qFormat/>
    <w:rsid w:val="00C32311"/>
    <w:rPr>
      <w:rFonts w:ascii="Times New Roman" w:eastAsia="Times New Roman" w:hAnsi="Times New Roman" w:cs="Times New Roman"/>
      <w:w w:val="100"/>
      <w:position w:val="-1"/>
      <w:szCs w:val="20"/>
      <w:vertAlign w:val="baseline"/>
      <w:cs w:val="0"/>
    </w:rPr>
  </w:style>
  <w:style w:type="character" w:customStyle="1" w:styleId="TestofumettoCarattere">
    <w:name w:val="Testo fumetto Carattere"/>
    <w:qFormat/>
    <w:rsid w:val="00C32311"/>
    <w:rPr>
      <w:rFonts w:ascii="Tahoma" w:hAnsi="Tahoma" w:cs="Tahoma"/>
      <w:w w:val="100"/>
      <w:position w:val="-1"/>
      <w:sz w:val="16"/>
      <w:szCs w:val="16"/>
      <w:vertAlign w:val="baseline"/>
      <w:cs w:val="0"/>
    </w:rPr>
  </w:style>
  <w:style w:type="character" w:customStyle="1" w:styleId="Titolo4Carattere">
    <w:name w:val="Titolo 4 Carattere"/>
    <w:qFormat/>
    <w:rsid w:val="00C32311"/>
    <w:rPr>
      <w:rFonts w:ascii="Times New Roman" w:hAnsi="Times New Roman"/>
      <w:b/>
      <w:bCs/>
      <w:w w:val="100"/>
      <w:position w:val="-1"/>
      <w:sz w:val="24"/>
      <w:szCs w:val="24"/>
      <w:vertAlign w:val="baseline"/>
      <w:cs w:val="0"/>
    </w:rPr>
  </w:style>
  <w:style w:type="character" w:customStyle="1" w:styleId="Titolo3Carattere">
    <w:name w:val="Titolo 3 Carattere"/>
    <w:qFormat/>
    <w:rsid w:val="00C32311"/>
    <w:rPr>
      <w:rFonts w:ascii="Cambria" w:eastAsia="Times New Roman" w:hAnsi="Cambria" w:cs="Times New Roman"/>
      <w:b/>
      <w:bCs/>
      <w:w w:val="100"/>
      <w:position w:val="-1"/>
      <w:sz w:val="26"/>
      <w:szCs w:val="26"/>
      <w:vertAlign w:val="baseline"/>
      <w:cs w:val="0"/>
    </w:rPr>
  </w:style>
  <w:style w:type="character" w:customStyle="1" w:styleId="Titolo5Carattere">
    <w:name w:val="Titolo 5 Carattere"/>
    <w:qFormat/>
    <w:rsid w:val="00C32311"/>
    <w:rPr>
      <w:rFonts w:ascii="Calibri" w:eastAsia="Times New Roman" w:hAnsi="Calibri" w:cs="Times New Roman"/>
      <w:b/>
      <w:bCs/>
      <w:i/>
      <w:iCs/>
      <w:w w:val="100"/>
      <w:position w:val="-1"/>
      <w:sz w:val="26"/>
      <w:szCs w:val="26"/>
      <w:vertAlign w:val="baseline"/>
      <w:cs w:val="0"/>
    </w:rPr>
  </w:style>
  <w:style w:type="table" w:customStyle="1" w:styleId="Style22">
    <w:name w:val="_Style 22"/>
    <w:basedOn w:val="TableNormal1"/>
    <w:qFormat/>
    <w:rsid w:val="00C3231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211771"/>
    <w:rPr>
      <w:color w:val="0000FF"/>
      <w:u w:val="single"/>
    </w:rPr>
  </w:style>
  <w:style w:type="paragraph" w:styleId="Intestazione">
    <w:name w:val="header"/>
    <w:link w:val="IntestazioneCarattere"/>
    <w:uiPriority w:val="99"/>
    <w:semiHidden/>
    <w:unhideWhenUsed/>
    <w:rsid w:val="00ED33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D3392"/>
    <w:rPr>
      <w:rFonts w:ascii="Calibri" w:eastAsia="Calibri" w:hAnsi="Calibri" w:cs="Calibri"/>
      <w:position w:val="-1"/>
      <w:sz w:val="22"/>
      <w:szCs w:val="22"/>
    </w:rPr>
  </w:style>
  <w:style w:type="paragraph" w:styleId="Pidipagina">
    <w:name w:val="footer"/>
    <w:link w:val="PidipaginaCarattere"/>
    <w:uiPriority w:val="99"/>
    <w:semiHidden/>
    <w:unhideWhenUsed/>
    <w:rsid w:val="00ED33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ED3392"/>
    <w:rPr>
      <w:rFonts w:ascii="Calibri" w:eastAsia="Calibri" w:hAnsi="Calibri" w:cs="Calibri"/>
      <w:position w:val="-1"/>
      <w:sz w:val="22"/>
      <w:szCs w:val="22"/>
    </w:rPr>
  </w:style>
  <w:style w:type="paragraph" w:styleId="Sottotitolo">
    <w:name w:val="Subtitle"/>
    <w:basedOn w:val="normal"/>
    <w:next w:val="normal"/>
    <w:rsid w:val="00744D0B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text-destacado">
    <w:name w:val="text-destacado"/>
    <w:basedOn w:val="Normale"/>
    <w:rsid w:val="00776EE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secundario">
    <w:name w:val="text-secundario"/>
    <w:basedOn w:val="Normale"/>
    <w:rsid w:val="00776EE0"/>
    <w:pPr>
      <w:spacing w:before="100" w:beforeAutospacing="1" w:after="100" w:afterAutospacing="1" w:line="240" w:lineRule="auto"/>
      <w:ind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stacrociere.it/paesi/spagna.html" TargetMode="External"/><Relationship Id="rId13" Type="http://schemas.openxmlformats.org/officeDocument/2006/relationships/hyperlink" Target="https://en.wikipedia.org/wiki/James_II_of_Majorca" TargetMode="External"/><Relationship Id="rId18" Type="http://schemas.openxmlformats.org/officeDocument/2006/relationships/image" Target="media/image7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hyperlink" Target="https://it.wikipedia.org/wiki/Joan_Mir%C3%B2" TargetMode="Externa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https://en.wikipedia.org/wiki/Military_prison" TargetMode="External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hyperlink" Target="https://it.wikipedia.org/wiki/Joan_Mir%C3%B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en.wikipedia.org/wiki/Kings_of_Majorca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Mito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fbhc/QabaRllgCg8JfK4rF/XYQ==">CgMxLjA4AHIhMXR1QjR5OEd5RXRDUWIyV3p0Qmkxb0gwX3RvQkZ2a3NM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1445</Words>
  <Characters>8243</Characters>
  <Application>Microsoft Office Word</Application>
  <DocSecurity>0</DocSecurity>
  <Lines>68</Lines>
  <Paragraphs>19</Paragraphs>
  <ScaleCrop>false</ScaleCrop>
  <Company/>
  <LinksUpToDate>false</LinksUpToDate>
  <CharactersWithSpaces>9669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Utente</cp:lastModifiedBy>
  <cp:revision>2</cp:revision>
  <cp:lastPrinted>2026-08-18T08:03:00Z</cp:lastPrinted>
  <dcterms:created xsi:type="dcterms:W3CDTF">2026-08-18T08:04:00Z</dcterms:created>
  <dcterms:modified xsi:type="dcterms:W3CDTF">2026-08-18T08:04:00Z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7C5235F282BD4BF6895241DA87FC9756_12</vt:lpwstr>
  </property>
</Properties>
</file>